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7F" w:rsidRPr="00846ABC" w:rsidRDefault="003722D5" w:rsidP="003722D5">
      <w:pPr>
        <w:jc w:val="center"/>
        <w:rPr>
          <w:rStyle w:val="2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104775</wp:posOffset>
            </wp:positionV>
            <wp:extent cx="1438275" cy="1590675"/>
            <wp:effectExtent l="19050" t="0" r="9525" b="0"/>
            <wp:wrapTight wrapText="bothSides">
              <wp:wrapPolygon edited="0">
                <wp:start x="15735" y="0"/>
                <wp:lineTo x="11730" y="0"/>
                <wp:lineTo x="11730" y="517"/>
                <wp:lineTo x="15735" y="4139"/>
                <wp:lineTo x="2575" y="5174"/>
                <wp:lineTo x="-286" y="5950"/>
                <wp:lineTo x="-286" y="21471"/>
                <wp:lineTo x="12016" y="21471"/>
                <wp:lineTo x="15163" y="20695"/>
                <wp:lineTo x="21743" y="17849"/>
                <wp:lineTo x="21743" y="14745"/>
                <wp:lineTo x="20599" y="14228"/>
                <wp:lineTo x="12302" y="12417"/>
                <wp:lineTo x="21743" y="10606"/>
                <wp:lineTo x="21743" y="9054"/>
                <wp:lineTo x="17738" y="8278"/>
                <wp:lineTo x="18310" y="4398"/>
                <wp:lineTo x="18310" y="4139"/>
                <wp:lineTo x="21743" y="517"/>
                <wp:lineTo x="21743" y="0"/>
                <wp:lineTo x="18024" y="0"/>
                <wp:lineTo x="1573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лешка\1 санатории\1 КРЫМСКИЙ ГОСТЬ\уставные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2D5">
        <w:rPr>
          <w:b/>
          <w:sz w:val="24"/>
        </w:rPr>
        <w:t>________________________________________________________________</w:t>
      </w:r>
      <w:r w:rsidR="0088790D" w:rsidRPr="003722D5">
        <w:rPr>
          <w:b/>
          <w:sz w:val="24"/>
        </w:rPr>
        <w:tab/>
      </w:r>
      <w:r w:rsidR="0088790D" w:rsidRPr="003722D5">
        <w:rPr>
          <w:b/>
        </w:rPr>
        <w:tab/>
      </w:r>
      <w:r w:rsidR="0088790D" w:rsidRPr="003722D5">
        <w:rPr>
          <w:b/>
        </w:rPr>
        <w:tab/>
      </w:r>
      <w:r w:rsidR="0088790D">
        <w:rPr>
          <w:rStyle w:val="21"/>
          <w:sz w:val="18"/>
          <w:szCs w:val="18"/>
        </w:rPr>
        <w:t>САНАТОРИЙ КРЫМСКИЙ ГОСТЬ</w:t>
      </w:r>
    </w:p>
    <w:p w:rsidR="009A447F" w:rsidRPr="00846ABC" w:rsidRDefault="009A447F" w:rsidP="009A447F">
      <w:pPr>
        <w:pStyle w:val="1"/>
        <w:jc w:val="center"/>
        <w:rPr>
          <w:sz w:val="18"/>
          <w:szCs w:val="18"/>
        </w:rPr>
      </w:pPr>
      <w:r w:rsidRPr="00846ABC">
        <w:rPr>
          <w:rStyle w:val="21"/>
          <w:sz w:val="18"/>
          <w:szCs w:val="18"/>
        </w:rPr>
        <w:t>Общество с ограниченной ответственностью «КРЫМСКИЙ ГОСТЬ»</w:t>
      </w:r>
    </w:p>
    <w:p w:rsidR="009A447F" w:rsidRPr="00846ABC" w:rsidRDefault="00737F6A" w:rsidP="009A447F">
      <w:pPr>
        <w:pStyle w:val="1"/>
        <w:jc w:val="center"/>
        <w:rPr>
          <w:rStyle w:val="30"/>
          <w:sz w:val="18"/>
          <w:szCs w:val="18"/>
        </w:rPr>
      </w:pPr>
      <w:r>
        <w:rPr>
          <w:rStyle w:val="30"/>
          <w:sz w:val="18"/>
          <w:szCs w:val="18"/>
        </w:rPr>
        <w:t>29851</w:t>
      </w:r>
      <w:r w:rsidR="009A447F" w:rsidRPr="00846ABC">
        <w:rPr>
          <w:rStyle w:val="30"/>
          <w:sz w:val="18"/>
          <w:szCs w:val="18"/>
        </w:rPr>
        <w:t xml:space="preserve">0, Республика Крым, </w:t>
      </w:r>
      <w:proofErr w:type="gramStart"/>
      <w:r w:rsidR="009A447F" w:rsidRPr="00846ABC">
        <w:rPr>
          <w:rStyle w:val="30"/>
          <w:sz w:val="18"/>
          <w:szCs w:val="18"/>
        </w:rPr>
        <w:t>г</w:t>
      </w:r>
      <w:proofErr w:type="gramEnd"/>
      <w:r w:rsidR="009A447F" w:rsidRPr="00846ABC">
        <w:rPr>
          <w:rStyle w:val="30"/>
          <w:sz w:val="18"/>
          <w:szCs w:val="18"/>
        </w:rPr>
        <w:t xml:space="preserve">. </w:t>
      </w:r>
      <w:r>
        <w:rPr>
          <w:rStyle w:val="30"/>
          <w:sz w:val="18"/>
          <w:szCs w:val="18"/>
        </w:rPr>
        <w:t>Алушта</w:t>
      </w:r>
      <w:r w:rsidR="009A447F" w:rsidRPr="00846ABC">
        <w:rPr>
          <w:rStyle w:val="30"/>
          <w:sz w:val="18"/>
          <w:szCs w:val="18"/>
        </w:rPr>
        <w:t xml:space="preserve">, </w:t>
      </w:r>
      <w:r>
        <w:rPr>
          <w:rStyle w:val="30"/>
          <w:sz w:val="18"/>
          <w:szCs w:val="18"/>
        </w:rPr>
        <w:t xml:space="preserve">пер. </w:t>
      </w:r>
      <w:proofErr w:type="spellStart"/>
      <w:r>
        <w:rPr>
          <w:rStyle w:val="30"/>
          <w:sz w:val="18"/>
          <w:szCs w:val="18"/>
        </w:rPr>
        <w:t>Перекопский</w:t>
      </w:r>
      <w:proofErr w:type="spellEnd"/>
      <w:r>
        <w:rPr>
          <w:rStyle w:val="30"/>
          <w:sz w:val="18"/>
          <w:szCs w:val="18"/>
        </w:rPr>
        <w:t xml:space="preserve"> 16</w:t>
      </w:r>
      <w:r w:rsidR="009A447F" w:rsidRPr="00846ABC">
        <w:rPr>
          <w:rStyle w:val="30"/>
          <w:sz w:val="18"/>
          <w:szCs w:val="18"/>
        </w:rPr>
        <w:t xml:space="preserve"> </w:t>
      </w:r>
    </w:p>
    <w:p w:rsidR="009A447F" w:rsidRPr="00846ABC" w:rsidRDefault="009A447F" w:rsidP="009A447F">
      <w:pPr>
        <w:pStyle w:val="1"/>
        <w:jc w:val="center"/>
        <w:rPr>
          <w:rStyle w:val="30"/>
          <w:sz w:val="18"/>
          <w:szCs w:val="18"/>
        </w:rPr>
      </w:pPr>
      <w:r w:rsidRPr="00846ABC">
        <w:rPr>
          <w:rStyle w:val="30"/>
          <w:sz w:val="18"/>
          <w:szCs w:val="18"/>
        </w:rPr>
        <w:t>ОГРН 115910211126</w:t>
      </w:r>
      <w:r w:rsidR="00737F6A">
        <w:rPr>
          <w:rStyle w:val="30"/>
          <w:sz w:val="18"/>
          <w:szCs w:val="18"/>
        </w:rPr>
        <w:t>6, ИНН 9102191745, КПП 910301001</w:t>
      </w:r>
      <w:r w:rsidRPr="00846ABC">
        <w:rPr>
          <w:rStyle w:val="30"/>
          <w:sz w:val="18"/>
          <w:szCs w:val="18"/>
        </w:rPr>
        <w:t xml:space="preserve"> </w:t>
      </w:r>
    </w:p>
    <w:p w:rsidR="009A447F" w:rsidRPr="00846ABC" w:rsidRDefault="009A447F" w:rsidP="009A447F">
      <w:pPr>
        <w:pStyle w:val="1"/>
        <w:jc w:val="center"/>
        <w:rPr>
          <w:rStyle w:val="30"/>
          <w:sz w:val="18"/>
          <w:szCs w:val="18"/>
        </w:rPr>
      </w:pPr>
      <w:r w:rsidRPr="00846ABC">
        <w:rPr>
          <w:rStyle w:val="30"/>
          <w:sz w:val="18"/>
          <w:szCs w:val="18"/>
        </w:rPr>
        <w:t>БИК 043510607, расчетный счет 40702810541650100445</w:t>
      </w:r>
    </w:p>
    <w:p w:rsidR="009A447F" w:rsidRDefault="009A447F" w:rsidP="009A447F">
      <w:pPr>
        <w:pStyle w:val="1"/>
        <w:jc w:val="center"/>
        <w:rPr>
          <w:rStyle w:val="30pt"/>
          <w:sz w:val="18"/>
          <w:szCs w:val="18"/>
        </w:rPr>
      </w:pPr>
      <w:r w:rsidRPr="00846ABC">
        <w:rPr>
          <w:rStyle w:val="30"/>
          <w:sz w:val="18"/>
          <w:szCs w:val="18"/>
        </w:rPr>
        <w:t xml:space="preserve">Сайт </w:t>
      </w:r>
      <w:r w:rsidRPr="00846ABC">
        <w:rPr>
          <w:rStyle w:val="30"/>
          <w:sz w:val="18"/>
          <w:szCs w:val="18"/>
          <w:lang w:val="en-US"/>
        </w:rPr>
        <w:t>www</w:t>
      </w:r>
      <w:r w:rsidRPr="00846ABC">
        <w:rPr>
          <w:rStyle w:val="30"/>
          <w:sz w:val="18"/>
          <w:szCs w:val="18"/>
        </w:rPr>
        <w:t>.</w:t>
      </w:r>
      <w:proofErr w:type="spellStart"/>
      <w:r w:rsidR="0088790D">
        <w:rPr>
          <w:rStyle w:val="30"/>
          <w:sz w:val="18"/>
          <w:szCs w:val="18"/>
        </w:rPr>
        <w:t>крымскийгость.рф</w:t>
      </w:r>
      <w:proofErr w:type="spellEnd"/>
      <w:r w:rsidRPr="00846ABC">
        <w:rPr>
          <w:rStyle w:val="31"/>
          <w:sz w:val="18"/>
          <w:szCs w:val="18"/>
        </w:rPr>
        <w:t xml:space="preserve"> </w:t>
      </w:r>
      <w:r w:rsidRPr="00846ABC">
        <w:rPr>
          <w:rStyle w:val="30pt"/>
          <w:sz w:val="18"/>
          <w:szCs w:val="18"/>
        </w:rPr>
        <w:t>е-</w:t>
      </w:r>
      <w:r w:rsidRPr="00846ABC">
        <w:rPr>
          <w:rStyle w:val="30pt"/>
          <w:sz w:val="18"/>
          <w:szCs w:val="18"/>
          <w:lang w:val="en-US"/>
        </w:rPr>
        <w:t>mail</w:t>
      </w:r>
      <w:r w:rsidRPr="009A447F">
        <w:rPr>
          <w:rStyle w:val="30pt"/>
          <w:sz w:val="18"/>
          <w:szCs w:val="18"/>
        </w:rPr>
        <w:t xml:space="preserve">: </w:t>
      </w:r>
      <w:hyperlink r:id="rId7" w:history="1">
        <w:r w:rsidRPr="009A447F">
          <w:rPr>
            <w:rStyle w:val="a4"/>
            <w:rFonts w:ascii="Times New Roman" w:hAnsi="Times New Roman"/>
            <w:color w:val="000000"/>
            <w:spacing w:val="3"/>
            <w:sz w:val="18"/>
            <w:szCs w:val="18"/>
            <w:u w:val="none"/>
            <w:lang w:val="en-US"/>
          </w:rPr>
          <w:t>crimea</w:t>
        </w:r>
        <w:r w:rsidRPr="009A447F">
          <w:rPr>
            <w:rStyle w:val="a4"/>
            <w:rFonts w:ascii="Times New Roman" w:hAnsi="Times New Roman"/>
            <w:color w:val="000000"/>
            <w:spacing w:val="3"/>
            <w:sz w:val="18"/>
            <w:szCs w:val="18"/>
            <w:u w:val="none"/>
          </w:rPr>
          <w:t>_</w:t>
        </w:r>
        <w:r w:rsidRPr="009A447F">
          <w:rPr>
            <w:rStyle w:val="a4"/>
            <w:rFonts w:ascii="Times New Roman" w:hAnsi="Times New Roman"/>
            <w:color w:val="000000"/>
            <w:spacing w:val="3"/>
            <w:sz w:val="18"/>
            <w:szCs w:val="18"/>
            <w:u w:val="none"/>
            <w:lang w:val="en-US"/>
          </w:rPr>
          <w:t>guest</w:t>
        </w:r>
        <w:r w:rsidRPr="009A447F">
          <w:rPr>
            <w:rStyle w:val="a4"/>
            <w:rFonts w:ascii="Times New Roman" w:hAnsi="Times New Roman"/>
            <w:color w:val="000000"/>
            <w:spacing w:val="3"/>
            <w:sz w:val="18"/>
            <w:szCs w:val="18"/>
            <w:u w:val="none"/>
          </w:rPr>
          <w:t>@</w:t>
        </w:r>
        <w:r w:rsidRPr="009A447F">
          <w:rPr>
            <w:rStyle w:val="a4"/>
            <w:rFonts w:ascii="Times New Roman" w:hAnsi="Times New Roman"/>
            <w:color w:val="000000"/>
            <w:spacing w:val="3"/>
            <w:sz w:val="18"/>
            <w:szCs w:val="18"/>
            <w:u w:val="none"/>
            <w:lang w:val="en-US"/>
          </w:rPr>
          <w:t>mail</w:t>
        </w:r>
        <w:r w:rsidRPr="009A447F">
          <w:rPr>
            <w:rStyle w:val="a4"/>
            <w:rFonts w:ascii="Times New Roman" w:hAnsi="Times New Roman"/>
            <w:color w:val="000000"/>
            <w:spacing w:val="3"/>
            <w:sz w:val="18"/>
            <w:szCs w:val="18"/>
            <w:u w:val="none"/>
          </w:rPr>
          <w:t>.</w:t>
        </w:r>
        <w:r w:rsidRPr="009A447F">
          <w:rPr>
            <w:rStyle w:val="a4"/>
            <w:rFonts w:ascii="Times New Roman" w:hAnsi="Times New Roman"/>
            <w:color w:val="000000"/>
            <w:spacing w:val="3"/>
            <w:sz w:val="18"/>
            <w:szCs w:val="18"/>
            <w:u w:val="none"/>
            <w:lang w:val="en-US"/>
          </w:rPr>
          <w:t>ru</w:t>
        </w:r>
      </w:hyperlink>
      <w:r w:rsidRPr="009A447F">
        <w:rPr>
          <w:rStyle w:val="30pt"/>
          <w:sz w:val="18"/>
          <w:szCs w:val="18"/>
        </w:rPr>
        <w:t>, тел +79788028131</w:t>
      </w:r>
    </w:p>
    <w:p w:rsidR="009A447F" w:rsidRPr="00846ABC" w:rsidRDefault="009A447F" w:rsidP="009A447F">
      <w:pPr>
        <w:pStyle w:val="1"/>
        <w:jc w:val="center"/>
        <w:rPr>
          <w:rStyle w:val="30"/>
          <w:sz w:val="18"/>
          <w:szCs w:val="18"/>
          <w:lang w:eastAsia="ru-RU"/>
        </w:rPr>
      </w:pPr>
      <w:r w:rsidRPr="009A447F">
        <w:rPr>
          <w:rStyle w:val="30"/>
          <w:sz w:val="18"/>
          <w:szCs w:val="18"/>
          <w:lang w:eastAsia="ru-RU"/>
        </w:rPr>
        <w:t>Организация комплексного туристического</w:t>
      </w:r>
      <w:r w:rsidRPr="00846ABC">
        <w:rPr>
          <w:rStyle w:val="30"/>
          <w:sz w:val="18"/>
          <w:szCs w:val="18"/>
          <w:lang w:eastAsia="ru-RU"/>
        </w:rPr>
        <w:t xml:space="preserve"> обслуживания</w:t>
      </w:r>
    </w:p>
    <w:p w:rsidR="00DE3608" w:rsidRDefault="00DE3608" w:rsidP="00DE3608">
      <w:pPr>
        <w:jc w:val="right"/>
        <w:rPr>
          <w:rFonts w:ascii="Times New Roman" w:hAnsi="Times New Roman"/>
          <w:sz w:val="18"/>
          <w:szCs w:val="18"/>
        </w:rPr>
      </w:pPr>
    </w:p>
    <w:p w:rsidR="00BD7630" w:rsidRDefault="00BD7630" w:rsidP="00B1716B">
      <w:pPr>
        <w:jc w:val="center"/>
        <w:rPr>
          <w:rFonts w:ascii="Times New Roman" w:hAnsi="Times New Roman"/>
        </w:rPr>
      </w:pPr>
    </w:p>
    <w:p w:rsidR="00B1716B" w:rsidRPr="00B1716B" w:rsidRDefault="00B1716B" w:rsidP="00B1716B">
      <w:pPr>
        <w:pStyle w:val="11"/>
        <w:keepNext/>
        <w:keepLines/>
        <w:shd w:val="clear" w:color="auto" w:fill="auto"/>
        <w:spacing w:before="0" w:after="284"/>
        <w:rPr>
          <w:sz w:val="26"/>
          <w:szCs w:val="26"/>
          <w:lang w:bidi="ru-RU"/>
        </w:rPr>
      </w:pPr>
      <w:bookmarkStart w:id="0" w:name="bookmark1"/>
      <w:r w:rsidRPr="00B1716B">
        <w:rPr>
          <w:bCs w:val="0"/>
          <w:color w:val="000000"/>
          <w:sz w:val="26"/>
          <w:szCs w:val="26"/>
          <w:lang w:bidi="ru-RU"/>
        </w:rPr>
        <w:t>ПРАВИЛА ВНУТРЕННЕГО РАСПОРЯДКА</w:t>
      </w:r>
      <w:r w:rsidRPr="00B1716B">
        <w:rPr>
          <w:bCs w:val="0"/>
          <w:color w:val="000000"/>
          <w:sz w:val="26"/>
          <w:szCs w:val="26"/>
          <w:lang w:bidi="ru-RU"/>
        </w:rPr>
        <w:br/>
      </w:r>
      <w:r w:rsidRPr="00B1716B">
        <w:rPr>
          <w:sz w:val="26"/>
          <w:szCs w:val="26"/>
          <w:lang w:bidi="ru-RU"/>
        </w:rPr>
        <w:t>ДЛЯ ПОТРЕБИТЕЛЕЙ УСЛУГ</w:t>
      </w:r>
      <w:bookmarkEnd w:id="0"/>
    </w:p>
    <w:p w:rsidR="00B1716B" w:rsidRPr="00B1716B" w:rsidRDefault="00B1716B" w:rsidP="00B1716B">
      <w:pPr>
        <w:widowControl w:val="0"/>
        <w:numPr>
          <w:ilvl w:val="0"/>
          <w:numId w:val="2"/>
        </w:numPr>
        <w:tabs>
          <w:tab w:val="left" w:pos="3495"/>
        </w:tabs>
        <w:spacing w:line="240" w:lineRule="exact"/>
        <w:ind w:left="32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>ОБЩИЕ ПОЛОЖЕНИЯ</w:t>
      </w:r>
    </w:p>
    <w:p w:rsidR="00B1716B" w:rsidRPr="00B1716B" w:rsidRDefault="00B1716B" w:rsidP="008B57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>Санаторий «</w:t>
      </w:r>
      <w:r>
        <w:rPr>
          <w:rFonts w:ascii="Times New Roman" w:hAnsi="Times New Roman"/>
          <w:bCs/>
          <w:sz w:val="26"/>
          <w:szCs w:val="26"/>
          <w:lang w:bidi="ru-RU"/>
        </w:rPr>
        <w:t>Крымский гость</w:t>
      </w:r>
      <w:r w:rsidRPr="00B1716B">
        <w:rPr>
          <w:rFonts w:ascii="Times New Roman" w:hAnsi="Times New Roman"/>
          <w:bCs/>
          <w:sz w:val="26"/>
          <w:szCs w:val="26"/>
          <w:lang w:bidi="ru-RU"/>
        </w:rPr>
        <w:t xml:space="preserve">» оказывает санаторно-курортное лечение отдыхающим с болезнями системы кровообращения, костно-мышечной систем соединительной ткани, неврологическими, </w:t>
      </w:r>
      <w:r>
        <w:rPr>
          <w:rFonts w:ascii="Times New Roman" w:hAnsi="Times New Roman"/>
          <w:bCs/>
          <w:sz w:val="26"/>
          <w:szCs w:val="26"/>
          <w:lang w:bidi="ru-RU"/>
        </w:rPr>
        <w:t>органов дыхания</w:t>
      </w:r>
      <w:r w:rsidRPr="00B1716B">
        <w:rPr>
          <w:rFonts w:ascii="Times New Roman" w:hAnsi="Times New Roman"/>
          <w:bCs/>
          <w:sz w:val="26"/>
          <w:szCs w:val="26"/>
          <w:lang w:bidi="ru-RU"/>
        </w:rPr>
        <w:t xml:space="preserve">, </w:t>
      </w:r>
      <w:r>
        <w:rPr>
          <w:rFonts w:ascii="Times New Roman" w:hAnsi="Times New Roman"/>
          <w:bCs/>
          <w:sz w:val="26"/>
          <w:szCs w:val="26"/>
          <w:lang w:bidi="ru-RU"/>
        </w:rPr>
        <w:t>педиатрии</w:t>
      </w:r>
      <w:r w:rsidRPr="00B1716B">
        <w:rPr>
          <w:rFonts w:ascii="Times New Roman" w:hAnsi="Times New Roman"/>
          <w:bCs/>
          <w:sz w:val="26"/>
          <w:szCs w:val="26"/>
          <w:lang w:bidi="ru-RU"/>
        </w:rPr>
        <w:t xml:space="preserve"> и другими заболеваниями.</w:t>
      </w:r>
    </w:p>
    <w:p w:rsidR="00B1716B" w:rsidRPr="00B1716B" w:rsidRDefault="00B1716B" w:rsidP="008B57CA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>Внутренний распорядок санаторно-курортной организации - это регламент (порядок) выполнения профессиональной деятельности сотрудниками санатория обеспечивающий получение пациентом санаторно-курортной помощи надлежащего качества, а также регламент прав и обязанностей пациента при получении санаторно-курортного лечения.</w:t>
      </w:r>
    </w:p>
    <w:p w:rsidR="00B1716B" w:rsidRPr="00B1716B" w:rsidRDefault="00B1716B" w:rsidP="008B57CA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 xml:space="preserve">Внутренний распорядок для отдыхающих регулируется правилами внутреннего распорядка санатория, утверждается приказом 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Генерального </w:t>
      </w:r>
      <w:r w:rsidRPr="00B1716B">
        <w:rPr>
          <w:rFonts w:ascii="Times New Roman" w:hAnsi="Times New Roman"/>
          <w:bCs/>
          <w:sz w:val="26"/>
          <w:szCs w:val="26"/>
          <w:lang w:bidi="ru-RU"/>
        </w:rPr>
        <w:t xml:space="preserve"> директора Санатория «</w:t>
      </w:r>
      <w:r>
        <w:rPr>
          <w:rFonts w:ascii="Times New Roman" w:hAnsi="Times New Roman"/>
          <w:bCs/>
          <w:sz w:val="26"/>
          <w:szCs w:val="26"/>
          <w:lang w:bidi="ru-RU"/>
        </w:rPr>
        <w:t>Крымский гость</w:t>
      </w:r>
      <w:r w:rsidRPr="00B1716B">
        <w:rPr>
          <w:rFonts w:ascii="Times New Roman" w:hAnsi="Times New Roman"/>
          <w:bCs/>
          <w:sz w:val="26"/>
          <w:szCs w:val="26"/>
          <w:lang w:bidi="ru-RU"/>
        </w:rPr>
        <w:t>».</w:t>
      </w:r>
    </w:p>
    <w:p w:rsidR="00B1716B" w:rsidRPr="00B1716B" w:rsidRDefault="00B1716B" w:rsidP="008B57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>Соблюдение правил внутреннего распорядка санатория обязательно для всех отдыхающих, находящихся на санаторно-курортном лечении и отдыхе.</w:t>
      </w:r>
    </w:p>
    <w:p w:rsidR="00B1716B" w:rsidRPr="00B1716B" w:rsidRDefault="00B1716B" w:rsidP="008B57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>Перед оформлением в санаторий отдыхающий обязан дать письменное согласие об ознакомлении с правилами проживания в нем.</w:t>
      </w:r>
    </w:p>
    <w:p w:rsidR="00B1716B" w:rsidRPr="00B1716B" w:rsidRDefault="00B1716B" w:rsidP="008B57CA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 xml:space="preserve">Ознакомиться с правилами внутреннего распорядка и правилами проживания можно в отделе </w:t>
      </w:r>
      <w:r>
        <w:rPr>
          <w:rFonts w:ascii="Times New Roman" w:hAnsi="Times New Roman"/>
          <w:bCs/>
          <w:sz w:val="26"/>
          <w:szCs w:val="26"/>
          <w:lang w:bidi="ru-RU"/>
        </w:rPr>
        <w:t>размещения,</w:t>
      </w:r>
      <w:r w:rsidRPr="00B1716B">
        <w:rPr>
          <w:rFonts w:ascii="Times New Roman" w:hAnsi="Times New Roman"/>
          <w:bCs/>
          <w:sz w:val="26"/>
          <w:szCs w:val="26"/>
          <w:lang w:bidi="ru-RU"/>
        </w:rPr>
        <w:t xml:space="preserve"> на информационных стендах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и сайте</w:t>
      </w:r>
      <w:r w:rsidRPr="00B1716B">
        <w:rPr>
          <w:rFonts w:ascii="Times New Roman" w:hAnsi="Times New Roman"/>
          <w:bCs/>
          <w:sz w:val="26"/>
          <w:szCs w:val="26"/>
          <w:lang w:bidi="ru-RU"/>
        </w:rPr>
        <w:t>.</w:t>
      </w:r>
    </w:p>
    <w:p w:rsidR="00B1716B" w:rsidRPr="00B1716B" w:rsidRDefault="00B1716B" w:rsidP="008B57CA">
      <w:pPr>
        <w:widowControl w:val="0"/>
        <w:numPr>
          <w:ilvl w:val="0"/>
          <w:numId w:val="3"/>
        </w:numPr>
        <w:tabs>
          <w:tab w:val="left" w:pos="1134"/>
        </w:tabs>
        <w:spacing w:after="18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proofErr w:type="gramStart"/>
      <w:r w:rsidRPr="00B1716B">
        <w:rPr>
          <w:rFonts w:ascii="Times New Roman" w:hAnsi="Times New Roman"/>
          <w:bCs/>
          <w:sz w:val="26"/>
          <w:szCs w:val="26"/>
          <w:lang w:bidi="ru-RU"/>
        </w:rPr>
        <w:t>Санаторный режим, включающий в себя правильное сочетание элементов отдыха и лечения способствует</w:t>
      </w:r>
      <w:proofErr w:type="gramEnd"/>
      <w:r w:rsidRPr="00B1716B">
        <w:rPr>
          <w:rFonts w:ascii="Times New Roman" w:hAnsi="Times New Roman"/>
          <w:bCs/>
          <w:sz w:val="26"/>
          <w:szCs w:val="26"/>
          <w:lang w:bidi="ru-RU"/>
        </w:rPr>
        <w:t xml:space="preserve"> успешному выздоровлению.</w:t>
      </w:r>
    </w:p>
    <w:p w:rsidR="00B1716B" w:rsidRPr="00B1716B" w:rsidRDefault="00B1716B" w:rsidP="008B57CA">
      <w:pPr>
        <w:widowControl w:val="0"/>
        <w:numPr>
          <w:ilvl w:val="0"/>
          <w:numId w:val="2"/>
        </w:numPr>
        <w:tabs>
          <w:tab w:val="left" w:pos="2231"/>
        </w:tabs>
        <w:spacing w:after="0" w:line="240" w:lineRule="auto"/>
        <w:ind w:left="1840"/>
        <w:jc w:val="center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>ПРАВИЛА И ПОРЯДОК ПРИЕМА, ЛЕЧЕНИЯ,</w:t>
      </w:r>
    </w:p>
    <w:p w:rsidR="00B1716B" w:rsidRPr="00B1716B" w:rsidRDefault="00B1716B" w:rsidP="008B57CA">
      <w:pPr>
        <w:spacing w:line="240" w:lineRule="auto"/>
        <w:jc w:val="center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>ОТДЫХА, ПРОЖИВАНИЯ, ВЫПИСКИ, ЭВАКУАЦИИ</w:t>
      </w:r>
    </w:p>
    <w:p w:rsidR="00B1716B" w:rsidRPr="00B1716B" w:rsidRDefault="00B1716B" w:rsidP="008B57CA">
      <w:pPr>
        <w:spacing w:after="180" w:line="240" w:lineRule="auto"/>
        <w:jc w:val="center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>ОТДЫХАЮЩИХ</w:t>
      </w:r>
    </w:p>
    <w:p w:rsidR="00B1716B" w:rsidRPr="00B1716B" w:rsidRDefault="00B1716B" w:rsidP="008B57C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>Отдыхающие, прибывшие в санаторий, должны иметь при себе путевку установленного образца, санаторно-курортную карту давностью не более 2-х месяцев, общегражданские документы, удостоверяющие личность, а также договор, доверенности, обменные путевки.</w:t>
      </w:r>
    </w:p>
    <w:p w:rsidR="00B1716B" w:rsidRDefault="00B1716B" w:rsidP="008B57CA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B1716B">
        <w:rPr>
          <w:rFonts w:ascii="Times New Roman" w:hAnsi="Times New Roman"/>
          <w:bCs/>
          <w:sz w:val="26"/>
          <w:szCs w:val="26"/>
          <w:lang w:bidi="ru-RU"/>
        </w:rPr>
        <w:t>В соответствии с условиями путевки (договора) отдыхающему предоставляется место для отдыха и проживания, укомплектованное необходимыми предметами быта, ежедневного обихода и инвентарем (табельное оснащение утверждается администрацией, исходя из срока пребывания и классификации места размещения). Предметы, не входящие в табель оснащения, выдаются отдыхающим по их заявлению на прокатной основе за отдельную плату.</w:t>
      </w:r>
    </w:p>
    <w:p w:rsidR="00471DB7" w:rsidRPr="00471DB7" w:rsidRDefault="00471DB7" w:rsidP="008B57CA">
      <w:pPr>
        <w:widowControl w:val="0"/>
        <w:numPr>
          <w:ilvl w:val="0"/>
          <w:numId w:val="4"/>
        </w:numPr>
        <w:tabs>
          <w:tab w:val="left" w:pos="1138"/>
        </w:tabs>
        <w:spacing w:after="0" w:line="240" w:lineRule="auto"/>
        <w:ind w:firstLine="58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 xml:space="preserve">Администрация устанавливает перечень и периодичность предоставления минимального ассортимента услуг, предоставляемых отдыхающему по месту отдыха и проживания (уборка жилых и нежилых помещений, смена постельного белья, пользование телевизором и холодильником и </w:t>
      </w:r>
      <w:proofErr w:type="spellStart"/>
      <w:r w:rsidRPr="00471DB7">
        <w:rPr>
          <w:rFonts w:ascii="Times New Roman" w:hAnsi="Times New Roman"/>
          <w:bCs/>
          <w:sz w:val="26"/>
          <w:szCs w:val="26"/>
          <w:lang w:bidi="ru-RU"/>
        </w:rPr>
        <w:t>т</w:t>
      </w:r>
      <w:proofErr w:type="gramStart"/>
      <w:r w:rsidRPr="00471DB7">
        <w:rPr>
          <w:rFonts w:ascii="Times New Roman" w:hAnsi="Times New Roman"/>
          <w:bCs/>
          <w:sz w:val="26"/>
          <w:szCs w:val="26"/>
          <w:lang w:bidi="ru-RU"/>
        </w:rPr>
        <w:t>.д</w:t>
      </w:r>
      <w:proofErr w:type="spellEnd"/>
      <w:proofErr w:type="gramEnd"/>
      <w:r w:rsidRPr="00471DB7">
        <w:rPr>
          <w:rFonts w:ascii="Times New Roman" w:hAnsi="Times New Roman"/>
          <w:bCs/>
          <w:sz w:val="26"/>
          <w:szCs w:val="26"/>
          <w:lang w:bidi="ru-RU"/>
        </w:rPr>
        <w:t>) на бесплатной основе с учетом категории номера.</w:t>
      </w:r>
    </w:p>
    <w:p w:rsidR="00471DB7" w:rsidRPr="00471DB7" w:rsidRDefault="00471DB7" w:rsidP="008B57CA">
      <w:pPr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Остальной перечень услуг по месту отдыха и проживания устанавливается администрацией на платной основе и включается в дополнительные услуги.</w:t>
      </w:r>
    </w:p>
    <w:p w:rsidR="00471DB7" w:rsidRPr="00471DB7" w:rsidRDefault="00471DB7" w:rsidP="008B57CA">
      <w:pPr>
        <w:widowControl w:val="0"/>
        <w:numPr>
          <w:ilvl w:val="0"/>
          <w:numId w:val="4"/>
        </w:numPr>
        <w:tabs>
          <w:tab w:val="left" w:pos="1138"/>
        </w:tabs>
        <w:spacing w:after="0" w:line="240" w:lineRule="auto"/>
        <w:ind w:firstLine="58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lastRenderedPageBreak/>
        <w:t>В санатории устанавливается следующий порядок приема и выписки отдыхающих, прибывших на лечение и отдых:</w:t>
      </w:r>
    </w:p>
    <w:p w:rsidR="008B57CA" w:rsidRDefault="00471DB7" w:rsidP="008B57CA">
      <w:pPr>
        <w:tabs>
          <w:tab w:val="left" w:pos="907"/>
        </w:tabs>
        <w:spacing w:line="240" w:lineRule="auto"/>
        <w:ind w:left="840" w:right="5660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а)</w:t>
      </w:r>
      <w:r w:rsidRPr="00471DB7">
        <w:rPr>
          <w:rFonts w:ascii="Times New Roman" w:hAnsi="Times New Roman"/>
          <w:bCs/>
          <w:sz w:val="26"/>
          <w:szCs w:val="26"/>
          <w:lang w:bidi="ru-RU"/>
        </w:rPr>
        <w:tab/>
        <w:t xml:space="preserve">расчетный час:12:00 МСК, </w:t>
      </w:r>
    </w:p>
    <w:p w:rsidR="008B57CA" w:rsidRDefault="00471DB7" w:rsidP="008B57CA">
      <w:pPr>
        <w:tabs>
          <w:tab w:val="left" w:pos="907"/>
        </w:tabs>
        <w:spacing w:line="240" w:lineRule="auto"/>
        <w:ind w:left="840" w:right="5660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 xml:space="preserve">заезд: с 14:00 МСК, </w:t>
      </w:r>
    </w:p>
    <w:p w:rsidR="00471DB7" w:rsidRPr="00471DB7" w:rsidRDefault="00471DB7" w:rsidP="008B57CA">
      <w:pPr>
        <w:tabs>
          <w:tab w:val="left" w:pos="907"/>
        </w:tabs>
        <w:spacing w:line="240" w:lineRule="auto"/>
        <w:ind w:left="840" w:right="5660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выезд: до 12:00 МСК;</w:t>
      </w:r>
    </w:p>
    <w:p w:rsidR="00471DB7" w:rsidRPr="00471DB7" w:rsidRDefault="00471DB7" w:rsidP="008B57CA">
      <w:pPr>
        <w:tabs>
          <w:tab w:val="left" w:pos="926"/>
        </w:tabs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б)</w:t>
      </w:r>
      <w:r w:rsidRPr="00471DB7">
        <w:rPr>
          <w:rFonts w:ascii="Times New Roman" w:hAnsi="Times New Roman"/>
          <w:bCs/>
          <w:sz w:val="26"/>
          <w:szCs w:val="26"/>
          <w:lang w:bidi="ru-RU"/>
        </w:rPr>
        <w:tab/>
        <w:t>отдыхающие, прибывшие в санаторий на лечение, предъявляют паспорт,</w:t>
      </w:r>
    </w:p>
    <w:p w:rsidR="00471DB7" w:rsidRPr="00471DB7" w:rsidRDefault="00471DB7" w:rsidP="008B57CA">
      <w:pPr>
        <w:tabs>
          <w:tab w:val="left" w:pos="6504"/>
        </w:tabs>
        <w:spacing w:line="240" w:lineRule="auto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путевку, сан</w:t>
      </w:r>
      <w:r w:rsidR="008B57CA">
        <w:rPr>
          <w:rFonts w:ascii="Times New Roman" w:hAnsi="Times New Roman"/>
          <w:bCs/>
          <w:sz w:val="26"/>
          <w:szCs w:val="26"/>
          <w:lang w:bidi="ru-RU"/>
        </w:rPr>
        <w:t>аторно-курортную карту (форма №</w:t>
      </w:r>
      <w:r w:rsidRPr="00471DB7">
        <w:rPr>
          <w:rFonts w:ascii="Times New Roman" w:hAnsi="Times New Roman"/>
          <w:bCs/>
          <w:sz w:val="26"/>
          <w:szCs w:val="26"/>
          <w:lang w:bidi="ru-RU"/>
        </w:rPr>
        <w:t>072/у-04). Кроме того</w:t>
      </w:r>
      <w:r w:rsidR="008B57CA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Pr="00471DB7">
        <w:rPr>
          <w:rFonts w:ascii="Times New Roman" w:hAnsi="Times New Roman"/>
          <w:bCs/>
          <w:sz w:val="26"/>
          <w:szCs w:val="26"/>
          <w:lang w:bidi="ru-RU"/>
        </w:rPr>
        <w:t>рекомендуется иметь при себе полис обязательного медицинского страхования;</w:t>
      </w:r>
    </w:p>
    <w:p w:rsidR="00471DB7" w:rsidRPr="00471DB7" w:rsidRDefault="00471DB7" w:rsidP="008B57CA">
      <w:pPr>
        <w:tabs>
          <w:tab w:val="left" w:pos="913"/>
        </w:tabs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в)</w:t>
      </w:r>
      <w:r w:rsidRPr="00471DB7">
        <w:rPr>
          <w:rFonts w:ascii="Times New Roman" w:hAnsi="Times New Roman"/>
          <w:bCs/>
          <w:sz w:val="26"/>
          <w:szCs w:val="26"/>
          <w:lang w:bidi="ru-RU"/>
        </w:rPr>
        <w:tab/>
        <w:t>дети на санаторно-курортное лечение и отдых принимаются в возрасте до 14 лет включительно, как правило, в сопровождении законного представителя, с 15 лет до 18 лет без сопровождения, если необходимость сопровождения обусловлена медицинскими показаниями.</w:t>
      </w:r>
    </w:p>
    <w:p w:rsidR="00471DB7" w:rsidRPr="00471DB7" w:rsidRDefault="00471DB7" w:rsidP="008B57CA">
      <w:pPr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Для санаторно-курортного лечения ребенка необходимо иметь следующие документы:</w:t>
      </w:r>
    </w:p>
    <w:p w:rsidR="00471DB7" w:rsidRPr="00471DB7" w:rsidRDefault="00471DB7" w:rsidP="008B57CA">
      <w:pPr>
        <w:widowControl w:val="0"/>
        <w:numPr>
          <w:ilvl w:val="0"/>
          <w:numId w:val="5"/>
        </w:numPr>
        <w:tabs>
          <w:tab w:val="left" w:pos="792"/>
        </w:tabs>
        <w:spacing w:after="0" w:line="240" w:lineRule="auto"/>
        <w:ind w:firstLine="58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путевку, санаторно-курортную карту для детей;</w:t>
      </w:r>
    </w:p>
    <w:p w:rsidR="00471DB7" w:rsidRPr="00471DB7" w:rsidRDefault="00471DB7" w:rsidP="008B57CA">
      <w:pPr>
        <w:widowControl w:val="0"/>
        <w:numPr>
          <w:ilvl w:val="0"/>
          <w:numId w:val="5"/>
        </w:numPr>
        <w:tabs>
          <w:tab w:val="left" w:pos="792"/>
        </w:tabs>
        <w:spacing w:after="0" w:line="240" w:lineRule="auto"/>
        <w:ind w:firstLine="58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полис обязательного медицинского страхования;</w:t>
      </w:r>
    </w:p>
    <w:p w:rsidR="00471DB7" w:rsidRPr="00471DB7" w:rsidRDefault="00471DB7" w:rsidP="008B57CA">
      <w:pPr>
        <w:widowControl w:val="0"/>
        <w:numPr>
          <w:ilvl w:val="0"/>
          <w:numId w:val="5"/>
        </w:numPr>
        <w:tabs>
          <w:tab w:val="left" w:pos="792"/>
        </w:tabs>
        <w:spacing w:after="0" w:line="240" w:lineRule="auto"/>
        <w:ind w:firstLine="58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анализ на энтеробиоз;</w:t>
      </w:r>
    </w:p>
    <w:p w:rsidR="00471DB7" w:rsidRPr="00471DB7" w:rsidRDefault="00471DB7" w:rsidP="008B57CA">
      <w:pPr>
        <w:widowControl w:val="0"/>
        <w:numPr>
          <w:ilvl w:val="0"/>
          <w:numId w:val="5"/>
        </w:numPr>
        <w:tabs>
          <w:tab w:val="left" w:pos="792"/>
        </w:tabs>
        <w:spacing w:after="0" w:line="240" w:lineRule="auto"/>
        <w:ind w:firstLine="58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заключение врача дерматолога об отсутствии заразных заболеваний кожи;</w:t>
      </w:r>
    </w:p>
    <w:p w:rsidR="00471DB7" w:rsidRPr="00471DB7" w:rsidRDefault="00471DB7" w:rsidP="008B57CA">
      <w:pPr>
        <w:widowControl w:val="0"/>
        <w:numPr>
          <w:ilvl w:val="0"/>
          <w:numId w:val="5"/>
        </w:numPr>
        <w:tabs>
          <w:tab w:val="left" w:pos="787"/>
        </w:tabs>
        <w:spacing w:after="0" w:line="240" w:lineRule="auto"/>
        <w:ind w:firstLine="58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 xml:space="preserve">справку врача-педиатра или врача эпидемиолога об отсутствии контакта ребенка с </w:t>
      </w:r>
      <w:proofErr w:type="gramStart"/>
      <w:r w:rsidRPr="00471DB7">
        <w:rPr>
          <w:rFonts w:ascii="Times New Roman" w:hAnsi="Times New Roman"/>
          <w:bCs/>
          <w:sz w:val="26"/>
          <w:szCs w:val="26"/>
          <w:lang w:bidi="ru-RU"/>
        </w:rPr>
        <w:t>инфекционными</w:t>
      </w:r>
      <w:proofErr w:type="gramEnd"/>
      <w:r w:rsidRPr="00471DB7">
        <w:rPr>
          <w:rFonts w:ascii="Times New Roman" w:hAnsi="Times New Roman"/>
          <w:bCs/>
          <w:sz w:val="26"/>
          <w:szCs w:val="26"/>
          <w:lang w:bidi="ru-RU"/>
        </w:rPr>
        <w:t xml:space="preserve"> больным по месту жительства, в детском саду или школе;</w:t>
      </w:r>
    </w:p>
    <w:p w:rsidR="00471DB7" w:rsidRPr="00471DB7" w:rsidRDefault="00471DB7" w:rsidP="008B57CA">
      <w:pPr>
        <w:widowControl w:val="0"/>
        <w:numPr>
          <w:ilvl w:val="0"/>
          <w:numId w:val="5"/>
        </w:numPr>
        <w:tabs>
          <w:tab w:val="left" w:pos="787"/>
        </w:tabs>
        <w:spacing w:after="0" w:line="240" w:lineRule="auto"/>
        <w:ind w:firstLine="58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нотариально заверенную доверенность, если ребенка сопровождает дедушка или бабушка.</w:t>
      </w:r>
    </w:p>
    <w:p w:rsidR="00471DB7" w:rsidRPr="00471DB7" w:rsidRDefault="00471DB7" w:rsidP="008B57CA">
      <w:pPr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В санатории функционирует игровая детская комната, которую могут посещать дети от 4-х до 12 лет. До 4-х лет - только с родителями. Часы работы с 8</w:t>
      </w:r>
      <w:r w:rsidRPr="00471DB7">
        <w:rPr>
          <w:rFonts w:ascii="Times New Roman" w:hAnsi="Times New Roman"/>
          <w:bCs/>
          <w:sz w:val="26"/>
          <w:szCs w:val="26"/>
          <w:lang w:bidi="ru-RU"/>
        </w:rPr>
        <w:softHyphen/>
        <w:t>00 до 13-00 часов. Выходной - день - воскресенье.</w:t>
      </w:r>
    </w:p>
    <w:p w:rsidR="00471DB7" w:rsidRPr="00471DB7" w:rsidRDefault="008B57CA" w:rsidP="008B57CA">
      <w:pPr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  <w:r>
        <w:rPr>
          <w:rFonts w:ascii="Times New Roman" w:hAnsi="Times New Roman"/>
          <w:bCs/>
          <w:sz w:val="26"/>
          <w:szCs w:val="26"/>
          <w:lang w:bidi="ru-RU"/>
        </w:rPr>
        <w:t>С детьми занимается опытный</w:t>
      </w:r>
      <w:r w:rsidR="00471DB7" w:rsidRPr="00471DB7">
        <w:rPr>
          <w:rFonts w:ascii="Times New Roman" w:hAnsi="Times New Roman"/>
          <w:bCs/>
          <w:sz w:val="26"/>
          <w:szCs w:val="26"/>
          <w:lang w:bidi="ru-RU"/>
        </w:rPr>
        <w:t xml:space="preserve"> во</w:t>
      </w:r>
      <w:r>
        <w:rPr>
          <w:rFonts w:ascii="Times New Roman" w:hAnsi="Times New Roman"/>
          <w:bCs/>
          <w:sz w:val="26"/>
          <w:szCs w:val="26"/>
          <w:lang w:bidi="ru-RU"/>
        </w:rPr>
        <w:t>спитатель</w:t>
      </w:r>
      <w:r w:rsidR="00471DB7" w:rsidRPr="00471DB7">
        <w:rPr>
          <w:rFonts w:ascii="Times New Roman" w:hAnsi="Times New Roman"/>
          <w:bCs/>
          <w:sz w:val="26"/>
          <w:szCs w:val="26"/>
          <w:lang w:bidi="ru-RU"/>
        </w:rPr>
        <w:t xml:space="preserve"> - </w:t>
      </w:r>
      <w:r>
        <w:rPr>
          <w:rFonts w:ascii="Times New Roman" w:hAnsi="Times New Roman"/>
          <w:bCs/>
          <w:sz w:val="26"/>
          <w:szCs w:val="26"/>
          <w:lang w:bidi="ru-RU"/>
        </w:rPr>
        <w:t>аниматор</w:t>
      </w:r>
      <w:r w:rsidR="00471DB7" w:rsidRPr="00471DB7">
        <w:rPr>
          <w:rFonts w:ascii="Times New Roman" w:hAnsi="Times New Roman"/>
          <w:bCs/>
          <w:sz w:val="26"/>
          <w:szCs w:val="26"/>
          <w:lang w:bidi="ru-RU"/>
        </w:rPr>
        <w:t>. Предлагаются настольные и развивающие игры, занятия творчеством, дозированный просмотр детских видеофильмов, мультфильмов, обзор детской литературы.</w:t>
      </w:r>
    </w:p>
    <w:p w:rsidR="00471DB7" w:rsidRPr="00471DB7" w:rsidRDefault="00471DB7" w:rsidP="008B57CA">
      <w:pPr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Детей до 12 лет в детскую комнату приводят и забирают родители. Если ребенок не находится в детской комнате, ответственность за его поведение на территории санатория полностью несут родители или сопровождающее ребенка лицо.</w:t>
      </w:r>
    </w:p>
    <w:p w:rsidR="00471DB7" w:rsidRPr="00471DB7" w:rsidRDefault="00471DB7" w:rsidP="008B57CA">
      <w:pPr>
        <w:tabs>
          <w:tab w:val="left" w:pos="908"/>
        </w:tabs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г)</w:t>
      </w:r>
      <w:r w:rsidRPr="00471DB7">
        <w:rPr>
          <w:rFonts w:ascii="Times New Roman" w:hAnsi="Times New Roman"/>
          <w:bCs/>
          <w:sz w:val="26"/>
          <w:szCs w:val="26"/>
          <w:lang w:bidi="ru-RU"/>
        </w:rPr>
        <w:tab/>
        <w:t xml:space="preserve">после первичного осмотра лечащий врач выдает отдыхающему </w:t>
      </w:r>
      <w:proofErr w:type="spellStart"/>
      <w:r w:rsidRPr="00471DB7">
        <w:rPr>
          <w:rFonts w:ascii="Times New Roman" w:hAnsi="Times New Roman"/>
          <w:bCs/>
          <w:sz w:val="26"/>
          <w:szCs w:val="26"/>
          <w:lang w:bidi="ru-RU"/>
        </w:rPr>
        <w:t>санаторно</w:t>
      </w:r>
      <w:proofErr w:type="spellEnd"/>
      <w:r w:rsidRPr="00471DB7">
        <w:rPr>
          <w:rFonts w:ascii="Times New Roman" w:hAnsi="Times New Roman"/>
          <w:bCs/>
          <w:sz w:val="26"/>
          <w:szCs w:val="26"/>
          <w:lang w:bidi="ru-RU"/>
        </w:rPr>
        <w:t xml:space="preserve"> - курортную книжку, в которую записываются назначенные лечебные процедуры и иные назначения. Отдыхающий предъявляет ее в лечебное подразделение санатория для отметки о проведенном лечении или обследовании.</w:t>
      </w:r>
    </w:p>
    <w:p w:rsidR="00471DB7" w:rsidRPr="00471DB7" w:rsidRDefault="00471DB7" w:rsidP="008B57CA">
      <w:pPr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  <w:r w:rsidRPr="00471DB7">
        <w:rPr>
          <w:rFonts w:ascii="Times New Roman" w:hAnsi="Times New Roman"/>
          <w:bCs/>
          <w:sz w:val="26"/>
          <w:szCs w:val="26"/>
          <w:lang w:bidi="ru-RU"/>
        </w:rPr>
        <w:t>Экстренная медицинская помощь в отсутствии лечащего врача оказывается дежурным медперсоналом. До врачебного осмотра отдыхающему не рекомендуются пребывание на солнце, морские купания, экскурсии.</w:t>
      </w:r>
    </w:p>
    <w:p w:rsidR="00471DB7" w:rsidRDefault="00471DB7" w:rsidP="008B57CA">
      <w:pPr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  <w:proofErr w:type="spellStart"/>
      <w:r w:rsidRPr="00471DB7">
        <w:rPr>
          <w:rFonts w:ascii="Times New Roman" w:hAnsi="Times New Roman"/>
          <w:bCs/>
          <w:sz w:val="26"/>
          <w:szCs w:val="26"/>
          <w:lang w:bidi="ru-RU"/>
        </w:rPr>
        <w:t>д</w:t>
      </w:r>
      <w:proofErr w:type="spellEnd"/>
      <w:r w:rsidRPr="00471DB7">
        <w:rPr>
          <w:rFonts w:ascii="Times New Roman" w:hAnsi="Times New Roman"/>
          <w:bCs/>
          <w:sz w:val="26"/>
          <w:szCs w:val="26"/>
          <w:lang w:bidi="ru-RU"/>
        </w:rPr>
        <w:t>)</w:t>
      </w:r>
      <w:r w:rsidR="008B57CA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Pr="00471DB7">
        <w:rPr>
          <w:rFonts w:ascii="Times New Roman" w:hAnsi="Times New Roman"/>
          <w:bCs/>
          <w:sz w:val="26"/>
          <w:szCs w:val="26"/>
          <w:lang w:bidi="ru-RU"/>
        </w:rPr>
        <w:t>при оказании санаторно-курортной помощи виды и объемы медицинских услуг предоставляются в соответствии со стандартами, рекомендованными Министерством здравоохранения Российской Федерации.</w:t>
      </w:r>
    </w:p>
    <w:p w:rsidR="00EE7853" w:rsidRPr="00EE7853" w:rsidRDefault="00EE7853" w:rsidP="00EE7853">
      <w:pPr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По завершении курса санаторно-курортного лечения отдыхающему выдается обратный талон </w:t>
      </w:r>
      <w:proofErr w:type="spellStart"/>
      <w:r w:rsidRPr="00EE7853">
        <w:rPr>
          <w:rFonts w:ascii="Times New Roman" w:hAnsi="Times New Roman"/>
          <w:bCs/>
          <w:sz w:val="26"/>
          <w:szCs w:val="26"/>
          <w:lang w:bidi="ru-RU"/>
        </w:rPr>
        <w:t>санаторно</w:t>
      </w:r>
      <w:proofErr w:type="spellEnd"/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- курортной карты и санаторно-курортная книжка с данными о проведенном в санатории лечении, его эффективности, и рекомендации по здоровому образу жизни, которые отдыхающий обязан представить в лечебно</w:t>
      </w:r>
      <w:r>
        <w:rPr>
          <w:rFonts w:ascii="Times New Roman" w:hAnsi="Times New Roman"/>
          <w:bCs/>
          <w:sz w:val="26"/>
          <w:szCs w:val="26"/>
          <w:lang w:bidi="ru-RU"/>
        </w:rPr>
        <w:t>-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softHyphen/>
        <w:t xml:space="preserve">профилактическое учреждение, выдавшее </w:t>
      </w:r>
      <w:proofErr w:type="spellStart"/>
      <w:r w:rsidRPr="00EE7853">
        <w:rPr>
          <w:rFonts w:ascii="Times New Roman" w:hAnsi="Times New Roman"/>
          <w:bCs/>
          <w:sz w:val="26"/>
          <w:szCs w:val="26"/>
          <w:lang w:bidi="ru-RU"/>
        </w:rPr>
        <w:t>санаторно</w:t>
      </w:r>
      <w:proofErr w:type="spellEnd"/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- курортную карту или поликлинику по месту жительства отдыхающего.</w:t>
      </w:r>
    </w:p>
    <w:p w:rsidR="00EE7853" w:rsidRPr="00EE7853" w:rsidRDefault="00EE7853" w:rsidP="00EE7853">
      <w:pPr>
        <w:tabs>
          <w:tab w:val="left" w:pos="1100"/>
        </w:tabs>
        <w:ind w:firstLine="740"/>
        <w:rPr>
          <w:rFonts w:ascii="Times New Roman" w:hAnsi="Times New Roman"/>
          <w:bCs/>
          <w:sz w:val="26"/>
          <w:szCs w:val="26"/>
          <w:lang w:bidi="ru-RU"/>
        </w:rPr>
      </w:pPr>
      <w:proofErr w:type="gramStart"/>
      <w:r w:rsidRPr="00EE7853">
        <w:rPr>
          <w:rFonts w:ascii="Times New Roman" w:hAnsi="Times New Roman"/>
          <w:bCs/>
          <w:sz w:val="26"/>
          <w:szCs w:val="26"/>
          <w:lang w:bidi="ru-RU"/>
        </w:rPr>
        <w:lastRenderedPageBreak/>
        <w:t>ж)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ab/>
        <w:t xml:space="preserve">документы, удостоверяющие временную нетрудоспособность граждан, обусловленную острым заболеванием, травмой, либо обострением хронического заболевания, возникшими в период нахождения на </w:t>
      </w:r>
      <w:proofErr w:type="spellStart"/>
      <w:r w:rsidRPr="00EE7853">
        <w:rPr>
          <w:rFonts w:ascii="Times New Roman" w:hAnsi="Times New Roman"/>
          <w:bCs/>
          <w:sz w:val="26"/>
          <w:szCs w:val="26"/>
          <w:lang w:bidi="ru-RU"/>
        </w:rPr>
        <w:t>санаторно</w:t>
      </w:r>
      <w:proofErr w:type="spellEnd"/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- курортном лечении, выдаются в соответствии с действующими нормативно - правовыми актами.</w:t>
      </w:r>
      <w:proofErr w:type="gramEnd"/>
    </w:p>
    <w:p w:rsidR="00EE7853" w:rsidRPr="00EE7853" w:rsidRDefault="00EE7853" w:rsidP="00EE7853">
      <w:pPr>
        <w:tabs>
          <w:tab w:val="left" w:pos="1110"/>
        </w:tabs>
        <w:ind w:firstLine="740"/>
        <w:rPr>
          <w:rFonts w:ascii="Times New Roman" w:hAnsi="Times New Roman"/>
          <w:bCs/>
          <w:sz w:val="26"/>
          <w:szCs w:val="26"/>
          <w:lang w:bidi="ru-RU"/>
        </w:rPr>
      </w:pPr>
      <w:proofErr w:type="spellStart"/>
      <w:r w:rsidRPr="00EE7853">
        <w:rPr>
          <w:rFonts w:ascii="Times New Roman" w:hAnsi="Times New Roman"/>
          <w:bCs/>
          <w:sz w:val="26"/>
          <w:szCs w:val="26"/>
          <w:lang w:bidi="ru-RU"/>
        </w:rPr>
        <w:t>з</w:t>
      </w:r>
      <w:proofErr w:type="spellEnd"/>
      <w:r w:rsidRPr="00EE7853">
        <w:rPr>
          <w:rFonts w:ascii="Times New Roman" w:hAnsi="Times New Roman"/>
          <w:bCs/>
          <w:sz w:val="26"/>
          <w:szCs w:val="26"/>
          <w:lang w:bidi="ru-RU"/>
        </w:rPr>
        <w:t>)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ab/>
        <w:t>пребывание в санатории, которое влечет за собой ухудшение состояния отдыхающего, считается для него противопоказанным. Противопоказанность пребывания отдыхающего в санатории устанавливается лечащим врачом, а в конфликтных случаях - врачебной комиссией, которая определяет наличие противопоказаний, возможность оставления отдыхающего в санатории для проведения бальнеологического, климатического, медикаментозного или другого лечения, необходимость перевода больного в больницу или транспортировку с выделением сопровождающего по месту жительства, оказание содействия в приобретении проездных билетов.</w:t>
      </w:r>
    </w:p>
    <w:p w:rsidR="00EE7853" w:rsidRPr="00EE7853" w:rsidRDefault="00EE7853" w:rsidP="00EE7853">
      <w:pPr>
        <w:tabs>
          <w:tab w:val="left" w:pos="1086"/>
        </w:tabs>
        <w:ind w:firstLine="74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и)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ab/>
        <w:t>санаторий может при наличии соответствующей лицензии и сертификатов, оказывать медицинские услуги отдыхающим, арендующим помещение для круглогодичного или сезонного отдыха и проживания, другим категориям лиц за плату по тарифам и расценкам, утвержденными администрацией в установленном порядке.</w:t>
      </w:r>
    </w:p>
    <w:p w:rsidR="00EE7853" w:rsidRPr="00EE7853" w:rsidRDefault="00EE7853" w:rsidP="00EE7853">
      <w:pPr>
        <w:widowControl w:val="0"/>
        <w:numPr>
          <w:ilvl w:val="0"/>
          <w:numId w:val="4"/>
        </w:numPr>
        <w:tabs>
          <w:tab w:val="left" w:pos="1086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Места для отдыха и проживания отдыхающих должны использоваться ими строго по назначению. Отдыхающие должны соблюдать порядок и требования, обеспечивающего сохранность жилого фонда, инвентаря, встроенного сантехнического оборудования, других предметов табельного оснащения места отдыха.</w:t>
      </w:r>
    </w:p>
    <w:p w:rsidR="00EE7853" w:rsidRPr="00EE7853" w:rsidRDefault="00EE7853" w:rsidP="00EE7853">
      <w:pPr>
        <w:widowControl w:val="0"/>
        <w:numPr>
          <w:ilvl w:val="0"/>
          <w:numId w:val="4"/>
        </w:numPr>
        <w:tabs>
          <w:tab w:val="left" w:pos="1105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В местах для отдыха и проживания отдыхающим ЗАПРЕЩАЕТСЯ:</w:t>
      </w:r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774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проводить массовые увеселительные мероприятия, нарушающие покой и отдых окружающих;</w:t>
      </w:r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78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осуществлять прослушивание музыкальных произведений по радио и телевидению с использованием </w:t>
      </w:r>
      <w:proofErr w:type="spellStart"/>
      <w:r w:rsidRPr="00EE7853">
        <w:rPr>
          <w:rFonts w:ascii="Times New Roman" w:hAnsi="Times New Roman"/>
          <w:bCs/>
          <w:sz w:val="26"/>
          <w:szCs w:val="26"/>
          <w:lang w:bidi="ru-RU"/>
        </w:rPr>
        <w:t>звукоусилительной</w:t>
      </w:r>
      <w:proofErr w:type="spellEnd"/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аппаратуры с 23-00 часов вечера до 7-00 часов утра, с 15-00 до 16-00 часов в "тихий час"; использовать в местах отдыха и проживания шумовые и осветительные эффекты. Игра на музыкальных инструментах и пение разрешается только в отведенных для этого помещениях в определенные часы;</w:t>
      </w:r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783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proofErr w:type="gramStart"/>
      <w:r w:rsidRPr="00EE7853">
        <w:rPr>
          <w:rFonts w:ascii="Times New Roman" w:hAnsi="Times New Roman"/>
          <w:bCs/>
          <w:sz w:val="26"/>
          <w:szCs w:val="26"/>
          <w:lang w:bidi="ru-RU"/>
        </w:rPr>
        <w:t>использовать в местах для отдыха и проживания пиротехнические средства (хлопушки, петарды, осветительные ракеты и т.п.); пользоваться спортивным инвентарем, связанным с риском для жизни окружающих (луками, арбалетами, пневматическими ружьями, пистолетами и т.п.); хранить взрывчатые, легковоспламеняющиеся и отравляющие вещества и средства; хранить любые виды огнестрельного и холодного оружия, разводить костры, устраивать зоны для пикников;</w:t>
      </w:r>
      <w:proofErr w:type="gramEnd"/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проводить парковку и мойку автотранспортных средств вне специально отведенных для этих целей мест без заявления отдыхающих и разрешения администрации;</w:t>
      </w:r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78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пребывание в постели в верхней одежде; курение во всех </w:t>
      </w:r>
      <w:r>
        <w:rPr>
          <w:rFonts w:ascii="Times New Roman" w:hAnsi="Times New Roman"/>
          <w:bCs/>
          <w:sz w:val="26"/>
          <w:szCs w:val="26"/>
          <w:lang w:bidi="ru-RU"/>
        </w:rPr>
        <w:t>номерах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и других помещениях (курение допускается только в специально отведенных местах); употребление спиртных напитков и наркотических препаратов; появление в нетрезвом виде в общественных местах; появление в столовой, читальном зале, на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концертах, а также выход в город в пижамах, купальниках, нижнем белье; нахождение на пляже без купального костюма; нарушать правила поведения на воде; принимать гостей в часы отдыха и сна, а также приглашать их в </w:t>
      </w:r>
      <w:r>
        <w:rPr>
          <w:rFonts w:ascii="Times New Roman" w:hAnsi="Times New Roman"/>
          <w:bCs/>
          <w:sz w:val="26"/>
          <w:szCs w:val="26"/>
          <w:lang w:bidi="ru-RU"/>
        </w:rPr>
        <w:t>номера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при отсутствии у них документов, удостоверяющих личность; пользоваться постельным бельем и подушками свободных </w:t>
      </w:r>
      <w:r>
        <w:rPr>
          <w:rFonts w:ascii="Times New Roman" w:hAnsi="Times New Roman"/>
          <w:bCs/>
          <w:sz w:val="26"/>
          <w:szCs w:val="26"/>
          <w:lang w:bidi="ru-RU"/>
        </w:rPr>
        <w:t>кроватей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>; перемещение из одного номера в другое; перестановка мебели в номерах;</w:t>
      </w:r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77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пользоваться в номерах своими электронагревательными приборами (электрокипятильниками, утюгами, обогревателями и т.п.) и нарушать правила противопожарной безопасности;</w:t>
      </w:r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78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вмешиваться в управление санаторием, отдавать какие бы то ни было распоряжения обслуживающему персоналу;</w:t>
      </w:r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77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отлучаться из санатория по личным делам с ночевками и выезд за пределы города 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lastRenderedPageBreak/>
        <w:t xml:space="preserve">курорта </w:t>
      </w:r>
      <w:r>
        <w:rPr>
          <w:rFonts w:ascii="Times New Roman" w:hAnsi="Times New Roman"/>
          <w:bCs/>
          <w:sz w:val="26"/>
          <w:szCs w:val="26"/>
          <w:lang w:bidi="ru-RU"/>
        </w:rPr>
        <w:t>Алушта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на сутки и более без извещения администрации санатория в течение действия срока путевки;</w:t>
      </w:r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77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proofErr w:type="gramStart"/>
      <w:r w:rsidRPr="00EE7853">
        <w:rPr>
          <w:rFonts w:ascii="Times New Roman" w:hAnsi="Times New Roman"/>
          <w:bCs/>
          <w:sz w:val="26"/>
          <w:szCs w:val="26"/>
          <w:lang w:bidi="ru-RU"/>
        </w:rPr>
        <w:t>на пляже и в зоне купания употреблять спиртные напитки и находиться в нетрезвом состоянии, купаться при волнении моря более 2 баллов, купаться в вечернее время после захода солнца, заплывать за знаки, ограждающие зону купания, взбираться на буйки, ограждения, технические сооружения и нырять с них в воду, подплывать к проходящим судам, катерам и лодкам;</w:t>
      </w:r>
      <w:proofErr w:type="gramEnd"/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пользоваться при купании надувными матрасами, кругами, камерами и досками; заниматься охотой на рыб с применением подводных ружей; допускать грубые шалости на воде, подавать ложные сигналы о бедствии; детям до 12 лет купаться без присмотра взрослых; купать животных; засорять море и берег;</w:t>
      </w:r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77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proofErr w:type="gramStart"/>
      <w:r w:rsidRPr="00EE7853">
        <w:rPr>
          <w:rFonts w:ascii="Times New Roman" w:hAnsi="Times New Roman"/>
          <w:bCs/>
          <w:sz w:val="26"/>
          <w:szCs w:val="26"/>
          <w:lang w:bidi="ru-RU"/>
        </w:rPr>
        <w:t>без ведома администрации и оформления размещать детей в номерах; детям выходить на балконы без родителей, посещать дискотеки для взрослых, находиться в холлах, танцевальном зале, коридорах во время "тихого часа" и после отбоя, приходить на процедуры в лечебно-диагностический корпус без родителей, трогать, а также кормить кошек, собак, белок и привлекать к себе их внимание;</w:t>
      </w:r>
      <w:proofErr w:type="gramEnd"/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78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во всех помещениях и на территории санатория нарушать установленный режим и распорядок, сорить в помещениях и парковой зоне, бросать мусор с балкона, засорять унитаз, небрежно обращаться с имуществом санатория и пренебрежительно относиться к отдыху других людей;</w:t>
      </w:r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869"/>
        </w:tabs>
        <w:spacing w:after="0" w:line="293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выходить из номера при открытых водопроводных кранах, окнах, включенном свете,  телевизоре и не закрытой на замок входной двери;</w:t>
      </w:r>
    </w:p>
    <w:p w:rsidR="00EE7853" w:rsidRPr="00EE7853" w:rsidRDefault="00EE7853" w:rsidP="00EE7853">
      <w:pPr>
        <w:widowControl w:val="0"/>
        <w:numPr>
          <w:ilvl w:val="0"/>
          <w:numId w:val="5"/>
        </w:numPr>
        <w:tabs>
          <w:tab w:val="left" w:pos="774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продлевать срок путевки при прибытии в санаторий с опозданием. Дни опоздания могут быть восстановлены только с разрешения администрации.</w:t>
      </w:r>
    </w:p>
    <w:p w:rsidR="00EE7853" w:rsidRPr="00EE7853" w:rsidRDefault="00EE7853" w:rsidP="00EE7853">
      <w:pPr>
        <w:widowControl w:val="0"/>
        <w:numPr>
          <w:ilvl w:val="0"/>
          <w:numId w:val="4"/>
        </w:numPr>
        <w:tabs>
          <w:tab w:val="left" w:pos="1139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Время работы Санатория «</w:t>
      </w:r>
      <w:r>
        <w:rPr>
          <w:rFonts w:ascii="Times New Roman" w:hAnsi="Times New Roman"/>
          <w:bCs/>
          <w:sz w:val="26"/>
          <w:szCs w:val="26"/>
          <w:lang w:bidi="ru-RU"/>
        </w:rPr>
        <w:t>Крымский гость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» и ее работников определяется правилами внутреннего трудового </w:t>
      </w:r>
      <w:proofErr w:type="gramStart"/>
      <w:r w:rsidRPr="00EE7853">
        <w:rPr>
          <w:rFonts w:ascii="Times New Roman" w:hAnsi="Times New Roman"/>
          <w:bCs/>
          <w:sz w:val="26"/>
          <w:szCs w:val="26"/>
          <w:lang w:bidi="ru-RU"/>
        </w:rPr>
        <w:t>распорядка</w:t>
      </w:r>
      <w:proofErr w:type="gramEnd"/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с учетом ограничений установленных Трудовым кодексом РФ.</w:t>
      </w:r>
    </w:p>
    <w:p w:rsidR="00EE7853" w:rsidRPr="00EE7853" w:rsidRDefault="00EE7853" w:rsidP="00EE7853">
      <w:pPr>
        <w:widowControl w:val="0"/>
        <w:numPr>
          <w:ilvl w:val="0"/>
          <w:numId w:val="4"/>
        </w:numPr>
        <w:tabs>
          <w:tab w:val="left" w:pos="1139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Режим работы санатория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время работы должностных лиц.</w:t>
      </w:r>
    </w:p>
    <w:p w:rsidR="00EE7853" w:rsidRPr="00EE7853" w:rsidRDefault="00EE7853" w:rsidP="00EE7853">
      <w:pPr>
        <w:widowControl w:val="0"/>
        <w:numPr>
          <w:ilvl w:val="0"/>
          <w:numId w:val="4"/>
        </w:numPr>
        <w:tabs>
          <w:tab w:val="left" w:pos="1139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Индивидуальные нормы нагрузки обслуживающего персонала санатория установлены руководителем санатория в соответствии с типовыми должностными инструкциями.</w:t>
      </w:r>
    </w:p>
    <w:p w:rsidR="00EE7853" w:rsidRPr="00EE7853" w:rsidRDefault="00EE7853" w:rsidP="00EE7853">
      <w:pPr>
        <w:spacing w:line="26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2.10 График и режим работ санатория утвержден </w:t>
      </w:r>
      <w:r>
        <w:rPr>
          <w:rFonts w:ascii="Times New Roman" w:hAnsi="Times New Roman"/>
          <w:bCs/>
          <w:sz w:val="26"/>
          <w:szCs w:val="26"/>
          <w:lang w:bidi="ru-RU"/>
        </w:rPr>
        <w:t>Генеральным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директором 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>санатория исходя из местных условий, полноты обеспечения кадрами.</w:t>
      </w:r>
    </w:p>
    <w:p w:rsidR="00EE7853" w:rsidRDefault="00EE7853" w:rsidP="00EE7853">
      <w:pPr>
        <w:spacing w:after="470" w:line="302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2.11. Режим и распорядок дня установлен с учетом специфики </w:t>
      </w:r>
      <w:proofErr w:type="spellStart"/>
      <w:r w:rsidRPr="00EE7853">
        <w:rPr>
          <w:rFonts w:ascii="Times New Roman" w:hAnsi="Times New Roman"/>
          <w:bCs/>
          <w:sz w:val="26"/>
          <w:szCs w:val="26"/>
          <w:lang w:bidi="ru-RU"/>
        </w:rPr>
        <w:t>лечебно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softHyphen/>
        <w:t>диагностического</w:t>
      </w:r>
      <w:proofErr w:type="spellEnd"/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 процесса и обслуживаемого контингента по нозологическим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>формам болезней, возрасту и другим основаниям. Поскольку излечение и отдых пациента зависит не только от лекарств и процедур, но и от соблюдения санаторного режима, отдыхающему во время пребывания в санатории необходимо точно выполнять все врачебные назначения и правила, содействующие скорейшему его выздоровлению.</w:t>
      </w:r>
    </w:p>
    <w:p w:rsidR="00EE7853" w:rsidRPr="00EE7853" w:rsidRDefault="00EE7853" w:rsidP="00EE7853">
      <w:pPr>
        <w:spacing w:after="470" w:line="302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2.12. Прием отдыхающих </w:t>
      </w:r>
      <w:r w:rsidR="00850EDA">
        <w:rPr>
          <w:rFonts w:ascii="Times New Roman" w:hAnsi="Times New Roman"/>
          <w:bCs/>
          <w:sz w:val="26"/>
          <w:szCs w:val="26"/>
          <w:lang w:bidi="ru-RU"/>
        </w:rPr>
        <w:t xml:space="preserve">Генеральным директором 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осуществляется </w:t>
      </w:r>
      <w:r w:rsidR="00850EDA">
        <w:rPr>
          <w:rFonts w:ascii="Times New Roman" w:hAnsi="Times New Roman"/>
          <w:bCs/>
          <w:sz w:val="26"/>
          <w:szCs w:val="26"/>
          <w:lang w:bidi="ru-RU"/>
        </w:rPr>
        <w:t xml:space="preserve">каждую </w:t>
      </w:r>
      <w:r w:rsidR="00850EDA" w:rsidRPr="004E68C8">
        <w:rPr>
          <w:sz w:val="26"/>
          <w:szCs w:val="26"/>
        </w:rPr>
        <w:t>пятниц</w:t>
      </w:r>
      <w:r w:rsidR="00850EDA">
        <w:rPr>
          <w:sz w:val="26"/>
          <w:szCs w:val="26"/>
        </w:rPr>
        <w:t>у</w:t>
      </w:r>
      <w:r w:rsidR="00850EDA" w:rsidRPr="004E68C8">
        <w:rPr>
          <w:sz w:val="26"/>
          <w:szCs w:val="26"/>
        </w:rPr>
        <w:t xml:space="preserve"> 11.00 — 13.00 (предварительная запись на прием по телефону</w:t>
      </w:r>
      <w:r w:rsidR="00850EDA">
        <w:rPr>
          <w:sz w:val="26"/>
          <w:szCs w:val="26"/>
        </w:rPr>
        <w:t xml:space="preserve"> +79787447711</w:t>
      </w:r>
      <w:r w:rsidR="00850EDA" w:rsidRPr="004E68C8">
        <w:rPr>
          <w:sz w:val="26"/>
          <w:szCs w:val="26"/>
        </w:rPr>
        <w:t>)</w:t>
      </w:r>
      <w:r w:rsidR="00850EDA" w:rsidRPr="004E68C8">
        <w:rPr>
          <w:sz w:val="26"/>
          <w:szCs w:val="26"/>
        </w:rPr>
        <w:br/>
      </w:r>
    </w:p>
    <w:p w:rsidR="00EE7853" w:rsidRPr="00EE7853" w:rsidRDefault="00EE7853" w:rsidP="00EE7853">
      <w:pPr>
        <w:keepNext/>
        <w:keepLines/>
        <w:widowControl w:val="0"/>
        <w:numPr>
          <w:ilvl w:val="0"/>
          <w:numId w:val="2"/>
        </w:numPr>
        <w:tabs>
          <w:tab w:val="left" w:pos="2156"/>
        </w:tabs>
        <w:spacing w:after="172" w:line="283" w:lineRule="exact"/>
        <w:ind w:left="3200" w:hanging="1580"/>
        <w:outlineLvl w:val="2"/>
        <w:rPr>
          <w:rFonts w:ascii="Times New Roman" w:hAnsi="Times New Roman"/>
          <w:bCs/>
          <w:sz w:val="26"/>
          <w:szCs w:val="26"/>
          <w:lang w:bidi="ru-RU"/>
        </w:rPr>
      </w:pPr>
      <w:bookmarkStart w:id="1" w:name="bookmark3"/>
      <w:r w:rsidRPr="00EE7853">
        <w:rPr>
          <w:rFonts w:ascii="Times New Roman" w:hAnsi="Times New Roman"/>
          <w:bCs/>
          <w:sz w:val="26"/>
          <w:szCs w:val="26"/>
          <w:lang w:bidi="ru-RU"/>
        </w:rPr>
        <w:t>ПРАВИЛА ПОВЕДЕНИЯ И ИСПОЛЬЗОВАНИЯ ОБЩЕСТВЕННЫХ МЕСТ</w:t>
      </w:r>
      <w:bookmarkEnd w:id="1"/>
    </w:p>
    <w:p w:rsidR="00EE7853" w:rsidRPr="00EE7853" w:rsidRDefault="00EE7853" w:rsidP="00EE7853">
      <w:pPr>
        <w:widowControl w:val="0"/>
        <w:numPr>
          <w:ilvl w:val="0"/>
          <w:numId w:val="9"/>
        </w:numPr>
        <w:tabs>
          <w:tab w:val="left" w:pos="114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В общественных местах отдыхающие и администрация должны соблюдать нормы и принципы обеспечивающие:</w:t>
      </w:r>
    </w:p>
    <w:p w:rsidR="00EE7853" w:rsidRPr="00EE7853" w:rsidRDefault="00EE7853" w:rsidP="00EE7853">
      <w:pPr>
        <w:tabs>
          <w:tab w:val="left" w:pos="954"/>
        </w:tabs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а)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ab/>
        <w:t>равнодоступность всех общественных мест в период их функционирования, за исключением специальных периодов, обусловленных спецификой их работы (санитарный день, санитарный час и др.);</w:t>
      </w:r>
    </w:p>
    <w:p w:rsidR="00EE7853" w:rsidRPr="00EE7853" w:rsidRDefault="00EE7853" w:rsidP="00EE7853">
      <w:pPr>
        <w:tabs>
          <w:tab w:val="left" w:pos="992"/>
        </w:tabs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lastRenderedPageBreak/>
        <w:t>б)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ab/>
        <w:t>соблюдение норм социального общежития;</w:t>
      </w:r>
    </w:p>
    <w:p w:rsidR="00EE7853" w:rsidRPr="00EE7853" w:rsidRDefault="00EE7853" w:rsidP="00EE7853">
      <w:pPr>
        <w:tabs>
          <w:tab w:val="left" w:pos="997"/>
        </w:tabs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в)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ab/>
        <w:t>безопасность для здоровья и жизни окружающих;</w:t>
      </w:r>
    </w:p>
    <w:p w:rsidR="00EE7853" w:rsidRPr="00EE7853" w:rsidRDefault="00EE7853" w:rsidP="00EE7853">
      <w:pPr>
        <w:tabs>
          <w:tab w:val="left" w:pos="997"/>
        </w:tabs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г)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ab/>
        <w:t>меры противопожарной безопасности.</w:t>
      </w:r>
    </w:p>
    <w:p w:rsidR="00EE7853" w:rsidRPr="00EE7853" w:rsidRDefault="00EE7853" w:rsidP="00EE7853">
      <w:pPr>
        <w:widowControl w:val="0"/>
        <w:numPr>
          <w:ilvl w:val="0"/>
          <w:numId w:val="9"/>
        </w:numPr>
        <w:tabs>
          <w:tab w:val="left" w:pos="1442"/>
        </w:tabs>
        <w:spacing w:after="0" w:line="293" w:lineRule="exact"/>
        <w:ind w:left="460" w:firstLine="14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Общественные места должны быть оборудованы таким образом, чтобы не создавать ситуаций дискомфорта и помех для лечения и отдыха.</w:t>
      </w:r>
    </w:p>
    <w:p w:rsidR="00EE7853" w:rsidRPr="00EE7853" w:rsidRDefault="00EE7853" w:rsidP="00EE7853">
      <w:pPr>
        <w:widowControl w:val="0"/>
        <w:numPr>
          <w:ilvl w:val="0"/>
          <w:numId w:val="9"/>
        </w:numPr>
        <w:tabs>
          <w:tab w:val="left" w:pos="1442"/>
        </w:tabs>
        <w:spacing w:after="0" w:line="293" w:lineRule="exact"/>
        <w:ind w:left="460" w:firstLine="14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НЕ РАЗРЕШАЕТСЯ посещение общественных мест с домашними животными.</w:t>
      </w:r>
    </w:p>
    <w:p w:rsidR="00EE7853" w:rsidRPr="00EE7853" w:rsidRDefault="00EE7853" w:rsidP="00EE7853">
      <w:pPr>
        <w:widowControl w:val="0"/>
        <w:numPr>
          <w:ilvl w:val="0"/>
          <w:numId w:val="9"/>
        </w:numPr>
        <w:tabs>
          <w:tab w:val="left" w:pos="114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 xml:space="preserve">Режим работы общественных мест (за исключением мест паркового отдыха, холлов в общих корпусах гостиничного типа) устанавливается администрацией. Информация о режиме работы должна быть размещена </w:t>
      </w:r>
      <w:r w:rsidR="00850EDA">
        <w:rPr>
          <w:rFonts w:ascii="Times New Roman" w:hAnsi="Times New Roman"/>
          <w:bCs/>
          <w:sz w:val="26"/>
          <w:szCs w:val="26"/>
          <w:lang w:bidi="ru-RU"/>
        </w:rPr>
        <w:t xml:space="preserve">в </w:t>
      </w:r>
      <w:r w:rsidRPr="00EE7853">
        <w:rPr>
          <w:rFonts w:ascii="Times New Roman" w:hAnsi="Times New Roman"/>
          <w:bCs/>
          <w:sz w:val="26"/>
          <w:szCs w:val="26"/>
          <w:lang w:bidi="ru-RU"/>
        </w:rPr>
        <w:t>общедоступных местах в аккуратном и наглядном виде.</w:t>
      </w:r>
    </w:p>
    <w:p w:rsidR="00EE7853" w:rsidRPr="00EE7853" w:rsidRDefault="00EE7853" w:rsidP="00EE7853">
      <w:pPr>
        <w:widowControl w:val="0"/>
        <w:numPr>
          <w:ilvl w:val="0"/>
          <w:numId w:val="9"/>
        </w:numPr>
        <w:tabs>
          <w:tab w:val="left" w:pos="114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Перечень бесплатных и платных услуг, их тарифы, предоставляемых в общественных местах, определяются администрацией. Информация о перечне и тарифах должна быть размещена в общедоступных местах в аккуратном и наглядном виде.</w:t>
      </w:r>
    </w:p>
    <w:p w:rsidR="00EE7853" w:rsidRDefault="00EE7853" w:rsidP="00EE7853">
      <w:pPr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  <w:r w:rsidRPr="00EE7853">
        <w:rPr>
          <w:rFonts w:ascii="Times New Roman" w:hAnsi="Times New Roman"/>
          <w:bCs/>
          <w:sz w:val="26"/>
          <w:szCs w:val="26"/>
          <w:lang w:bidi="ru-RU"/>
        </w:rPr>
        <w:t>Общественные места должны быть укомплектованы стационарным</w:t>
      </w:r>
      <w:r w:rsidR="00850EDA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="00850EDA" w:rsidRPr="00850EDA">
        <w:rPr>
          <w:rFonts w:ascii="Times New Roman" w:hAnsi="Times New Roman"/>
          <w:bCs/>
          <w:sz w:val="26"/>
          <w:szCs w:val="26"/>
          <w:lang w:bidi="ru-RU"/>
        </w:rPr>
        <w:t>инвентарем в соответствии с их специализацией и предназначением.</w:t>
      </w:r>
    </w:p>
    <w:p w:rsidR="00850EDA" w:rsidRPr="00850EDA" w:rsidRDefault="00850EDA" w:rsidP="00850EDA">
      <w:pPr>
        <w:keepNext/>
        <w:keepLines/>
        <w:widowControl w:val="0"/>
        <w:numPr>
          <w:ilvl w:val="0"/>
          <w:numId w:val="2"/>
        </w:numPr>
        <w:tabs>
          <w:tab w:val="left" w:pos="811"/>
        </w:tabs>
        <w:spacing w:after="188" w:line="302" w:lineRule="exact"/>
        <w:ind w:left="1240" w:hanging="920"/>
        <w:outlineLvl w:val="2"/>
        <w:rPr>
          <w:rFonts w:ascii="Times New Roman" w:hAnsi="Times New Roman"/>
          <w:bCs/>
          <w:sz w:val="26"/>
          <w:szCs w:val="26"/>
          <w:lang w:bidi="ru-RU"/>
        </w:rPr>
      </w:pPr>
      <w:bookmarkStart w:id="2" w:name="bookmark4"/>
      <w:r w:rsidRPr="00850EDA">
        <w:rPr>
          <w:rFonts w:ascii="Times New Roman" w:hAnsi="Times New Roman"/>
          <w:bCs/>
          <w:sz w:val="26"/>
          <w:szCs w:val="26"/>
          <w:lang w:bidi="ru-RU"/>
        </w:rPr>
        <w:t>ПОРЯДОК ПРОПУСКНОГО РЕЖИМА И ПАРКОВКИ СЛУЖЕБНЫХ И ЛИЧНЫХ АВТОМАШИН НА ТЕРРИТОРИИ САНАТОРИЯ</w:t>
      </w:r>
      <w:bookmarkEnd w:id="2"/>
    </w:p>
    <w:p w:rsidR="00850EDA" w:rsidRPr="00850EDA" w:rsidRDefault="00850EDA" w:rsidP="00850EDA">
      <w:pPr>
        <w:widowControl w:val="0"/>
        <w:numPr>
          <w:ilvl w:val="0"/>
          <w:numId w:val="10"/>
        </w:numPr>
        <w:tabs>
          <w:tab w:val="left" w:pos="1134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Пропускной режим и охрану на территории осуществляет служба безопасности и гражданской обороны санатория.</w:t>
      </w:r>
    </w:p>
    <w:p w:rsidR="00850EDA" w:rsidRPr="00850EDA" w:rsidRDefault="00850EDA" w:rsidP="00850EDA">
      <w:pPr>
        <w:widowControl w:val="0"/>
        <w:numPr>
          <w:ilvl w:val="0"/>
          <w:numId w:val="10"/>
        </w:numPr>
        <w:tabs>
          <w:tab w:val="left" w:pos="1134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Правила пропускного режима и режима безопасности на территории санатория устанавливаются администрацией.</w:t>
      </w:r>
    </w:p>
    <w:p w:rsidR="00850EDA" w:rsidRPr="00850EDA" w:rsidRDefault="00850EDA" w:rsidP="00850EDA">
      <w:pPr>
        <w:widowControl w:val="0"/>
        <w:numPr>
          <w:ilvl w:val="0"/>
          <w:numId w:val="10"/>
        </w:numPr>
        <w:tabs>
          <w:tab w:val="left" w:pos="1134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После прибытия в санаторий и установленной регистрации каждый отдыхающий получает карту гостя и санаторно-курортную книжку с указанием фамилии, имени, отчества и места проживания.</w:t>
      </w:r>
    </w:p>
    <w:p w:rsidR="00850EDA" w:rsidRPr="00850EDA" w:rsidRDefault="00850EDA" w:rsidP="00850EDA">
      <w:pPr>
        <w:widowControl w:val="0"/>
        <w:numPr>
          <w:ilvl w:val="0"/>
          <w:numId w:val="10"/>
        </w:numPr>
        <w:tabs>
          <w:tab w:val="left" w:pos="1134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В случае</w:t>
      </w:r>
      <w:proofErr w:type="gramStart"/>
      <w:r w:rsidRPr="00850EDA">
        <w:rPr>
          <w:rFonts w:ascii="Times New Roman" w:hAnsi="Times New Roman"/>
          <w:bCs/>
          <w:sz w:val="26"/>
          <w:szCs w:val="26"/>
          <w:lang w:bidi="ru-RU"/>
        </w:rPr>
        <w:t>,</w:t>
      </w:r>
      <w:proofErr w:type="gramEnd"/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 если отдыхающий прибыл в санаторий на личной автомашине, он должен зарегистриров</w:t>
      </w:r>
      <w:r>
        <w:rPr>
          <w:rFonts w:ascii="Times New Roman" w:hAnsi="Times New Roman"/>
          <w:bCs/>
          <w:sz w:val="26"/>
          <w:szCs w:val="26"/>
          <w:lang w:bidi="ru-RU"/>
        </w:rPr>
        <w:t>ать автомашину в администрации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>. Контроль транспортных средств на стоянке осуществляется администрацией в журнале учета.</w:t>
      </w:r>
    </w:p>
    <w:p w:rsidR="00850EDA" w:rsidRPr="00850EDA" w:rsidRDefault="00850EDA" w:rsidP="00850EDA">
      <w:pPr>
        <w:widowControl w:val="0"/>
        <w:numPr>
          <w:ilvl w:val="0"/>
          <w:numId w:val="10"/>
        </w:numPr>
        <w:tabs>
          <w:tab w:val="left" w:pos="1134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Бесплатное место стоянки предоставляется отдыхающим по путевкам. Отдыхающим по договорам и их гостям стоянка предоставляется в соответствии с условиями договора.</w:t>
      </w:r>
    </w:p>
    <w:p w:rsidR="00850EDA" w:rsidRPr="00850EDA" w:rsidRDefault="00850EDA" w:rsidP="00850EDA">
      <w:pPr>
        <w:widowControl w:val="0"/>
        <w:numPr>
          <w:ilvl w:val="0"/>
          <w:numId w:val="10"/>
        </w:numPr>
        <w:tabs>
          <w:tab w:val="left" w:pos="1134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Режим парковки личных и служебных автомобилей отдыхающих определяется администрацией в каждом конкретном случае.</w:t>
      </w:r>
    </w:p>
    <w:p w:rsidR="00850EDA" w:rsidRPr="00850EDA" w:rsidRDefault="00850EDA" w:rsidP="00850EDA">
      <w:pPr>
        <w:widowControl w:val="0"/>
        <w:numPr>
          <w:ilvl w:val="0"/>
          <w:numId w:val="10"/>
        </w:numPr>
        <w:tabs>
          <w:tab w:val="left" w:pos="1134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Проход на территорию и в корпуса проживания, а также въезд и парковка на территории (гостевой стоянке) санатория на автомашине разрешается по карте гостя (или </w:t>
      </w:r>
      <w:proofErr w:type="spellStart"/>
      <w:r w:rsidRPr="00850EDA">
        <w:rPr>
          <w:rFonts w:ascii="Times New Roman" w:hAnsi="Times New Roman"/>
          <w:bCs/>
          <w:sz w:val="26"/>
          <w:szCs w:val="26"/>
          <w:lang w:bidi="ru-RU"/>
        </w:rPr>
        <w:t>санаторно</w:t>
      </w:r>
      <w:proofErr w:type="spellEnd"/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 - курортной книжке) и при наличии разрешения администрации на въезд и парковку транспортного средства.</w:t>
      </w:r>
    </w:p>
    <w:p w:rsidR="00850EDA" w:rsidRPr="00850EDA" w:rsidRDefault="00850EDA" w:rsidP="00850EDA">
      <w:pPr>
        <w:widowControl w:val="0"/>
        <w:tabs>
          <w:tab w:val="left" w:pos="3413"/>
          <w:tab w:val="left" w:pos="3941"/>
        </w:tabs>
        <w:spacing w:after="0" w:line="293" w:lineRule="exact"/>
        <w:ind w:left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>
        <w:rPr>
          <w:rFonts w:ascii="Times New Roman" w:hAnsi="Times New Roman"/>
          <w:bCs/>
          <w:sz w:val="26"/>
          <w:szCs w:val="26"/>
          <w:lang w:bidi="ru-RU"/>
        </w:rPr>
        <w:t xml:space="preserve"> 4.8. 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>Администрация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не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несет ответственности за сохранность</w:t>
      </w:r>
    </w:p>
    <w:p w:rsidR="00850EDA" w:rsidRPr="00850EDA" w:rsidRDefault="00850EDA" w:rsidP="00850EDA">
      <w:pPr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автотранспортных средств, припаркованных </w:t>
      </w:r>
      <w:r>
        <w:rPr>
          <w:rFonts w:ascii="Times New Roman" w:hAnsi="Times New Roman"/>
          <w:bCs/>
          <w:sz w:val="26"/>
          <w:szCs w:val="26"/>
          <w:lang w:bidi="ru-RU"/>
        </w:rPr>
        <w:t>на парковке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>.</w:t>
      </w:r>
    </w:p>
    <w:p w:rsidR="00850EDA" w:rsidRPr="00850EDA" w:rsidRDefault="00850EDA" w:rsidP="00850EDA">
      <w:pPr>
        <w:widowControl w:val="0"/>
        <w:numPr>
          <w:ilvl w:val="0"/>
          <w:numId w:val="10"/>
        </w:numPr>
        <w:tabs>
          <w:tab w:val="left" w:pos="1213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КАТЕГОРИЧЕСКИ ЗАПРЕЩАЕТСЯ парковка автотранспортных средств на люках канализации (гидрантах).</w:t>
      </w:r>
    </w:p>
    <w:p w:rsidR="00850EDA" w:rsidRPr="00850EDA" w:rsidRDefault="00850EDA" w:rsidP="00850EDA">
      <w:pPr>
        <w:widowControl w:val="0"/>
        <w:numPr>
          <w:ilvl w:val="0"/>
          <w:numId w:val="10"/>
        </w:numPr>
        <w:tabs>
          <w:tab w:val="left" w:pos="1251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В случае посещения отдыхающих гостями, на посетителей оформляется</w:t>
      </w:r>
    </w:p>
    <w:p w:rsidR="00850EDA" w:rsidRPr="00850EDA" w:rsidRDefault="00850EDA" w:rsidP="00850EDA">
      <w:pPr>
        <w:tabs>
          <w:tab w:val="left" w:pos="3413"/>
          <w:tab w:val="left" w:pos="3941"/>
        </w:tabs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соответствующая заявка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в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администрацию, а отдыхающий обязан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>проинформировать гостей о правилах проживания и поведения.</w:t>
      </w:r>
    </w:p>
    <w:p w:rsidR="00850EDA" w:rsidRPr="00850EDA" w:rsidRDefault="00850EDA" w:rsidP="00850EDA">
      <w:pPr>
        <w:widowControl w:val="0"/>
        <w:numPr>
          <w:ilvl w:val="0"/>
          <w:numId w:val="10"/>
        </w:numPr>
        <w:tabs>
          <w:tab w:val="left" w:pos="1218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Порядок пребывания гостей на территории санатория свыше суток регулируется администрацией с отдыхающим, принимающим гостей персонально и под личную ответственность отдыхающего.</w:t>
      </w:r>
    </w:p>
    <w:p w:rsidR="00850EDA" w:rsidRPr="00850EDA" w:rsidRDefault="00850EDA" w:rsidP="00850EDA">
      <w:pPr>
        <w:widowControl w:val="0"/>
        <w:numPr>
          <w:ilvl w:val="0"/>
          <w:numId w:val="10"/>
        </w:numPr>
        <w:tabs>
          <w:tab w:val="left" w:pos="1218"/>
        </w:tabs>
        <w:spacing w:after="342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Отдыхающий обеспечивает под личную персональную ответственность соблюдение гостями и родственниками (не членами его семьи), прибывших из других регионов Российской Федерации паспортного режима в РФ, положений о режиме регистрации в городе курорте </w:t>
      </w:r>
      <w:r>
        <w:rPr>
          <w:rFonts w:ascii="Times New Roman" w:hAnsi="Times New Roman"/>
          <w:bCs/>
          <w:sz w:val="26"/>
          <w:szCs w:val="26"/>
          <w:lang w:bidi="ru-RU"/>
        </w:rPr>
        <w:t>Алушта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 и </w:t>
      </w:r>
      <w:r>
        <w:rPr>
          <w:rFonts w:ascii="Times New Roman" w:hAnsi="Times New Roman"/>
          <w:bCs/>
          <w:sz w:val="26"/>
          <w:szCs w:val="26"/>
          <w:lang w:bidi="ru-RU"/>
        </w:rPr>
        <w:t>Республике Крым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>.</w:t>
      </w:r>
    </w:p>
    <w:p w:rsidR="00850EDA" w:rsidRPr="00850EDA" w:rsidRDefault="00850EDA" w:rsidP="00850EDA">
      <w:pPr>
        <w:keepNext/>
        <w:keepLines/>
        <w:widowControl w:val="0"/>
        <w:numPr>
          <w:ilvl w:val="0"/>
          <w:numId w:val="2"/>
        </w:numPr>
        <w:tabs>
          <w:tab w:val="left" w:pos="2058"/>
        </w:tabs>
        <w:spacing w:after="227" w:line="240" w:lineRule="exact"/>
        <w:ind w:left="1680"/>
        <w:jc w:val="both"/>
        <w:outlineLvl w:val="2"/>
        <w:rPr>
          <w:rFonts w:ascii="Times New Roman" w:hAnsi="Times New Roman"/>
          <w:bCs/>
          <w:sz w:val="26"/>
          <w:szCs w:val="26"/>
          <w:lang w:bidi="ru-RU"/>
        </w:rPr>
      </w:pPr>
      <w:bookmarkStart w:id="3" w:name="bookmark5"/>
      <w:r w:rsidRPr="00850EDA">
        <w:rPr>
          <w:rFonts w:ascii="Times New Roman" w:hAnsi="Times New Roman"/>
          <w:bCs/>
          <w:sz w:val="26"/>
          <w:szCs w:val="26"/>
          <w:lang w:bidi="ru-RU"/>
        </w:rPr>
        <w:lastRenderedPageBreak/>
        <w:t>ТРЕБОВАНИЯ ПРОТИВОПОЖАРНОЙ БЕЗОПАСНОСТИ</w:t>
      </w:r>
      <w:bookmarkEnd w:id="3"/>
    </w:p>
    <w:p w:rsidR="00850EDA" w:rsidRPr="00850EDA" w:rsidRDefault="00850EDA" w:rsidP="00850EDA">
      <w:pPr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5.1</w:t>
      </w:r>
      <w:proofErr w:type="gramStart"/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 В</w:t>
      </w:r>
      <w:proofErr w:type="gramEnd"/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о избежание возникновения пожаров </w:t>
      </w:r>
      <w:r w:rsidRPr="00850EDA">
        <w:rPr>
          <w:b/>
          <w:sz w:val="26"/>
          <w:szCs w:val="26"/>
        </w:rPr>
        <w:t>ЗАПРЕЩАЕТСЯ:</w:t>
      </w:r>
    </w:p>
    <w:p w:rsidR="00850EDA" w:rsidRPr="00850EDA" w:rsidRDefault="00850EDA" w:rsidP="00850EDA">
      <w:pPr>
        <w:tabs>
          <w:tab w:val="left" w:pos="911"/>
        </w:tabs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а)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разводить костры в неустановленных местах, бросать непогашенные окурки на всей территории санатория и за ее пределами;</w:t>
      </w:r>
    </w:p>
    <w:p w:rsidR="00850EDA" w:rsidRPr="00850EDA" w:rsidRDefault="00850EDA" w:rsidP="00850EDA">
      <w:pPr>
        <w:tabs>
          <w:tab w:val="left" w:pos="930"/>
        </w:tabs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б)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использовать чердаки и другие подсобные помещения места для отдыха и проживания для хранения посторонних и горючих пре</w:t>
      </w:r>
      <w:r>
        <w:rPr>
          <w:rFonts w:ascii="Times New Roman" w:hAnsi="Times New Roman"/>
          <w:bCs/>
          <w:sz w:val="26"/>
          <w:szCs w:val="26"/>
          <w:lang w:bidi="ru-RU"/>
        </w:rPr>
        <w:t>дметов;</w:t>
      </w:r>
    </w:p>
    <w:p w:rsidR="00850EDA" w:rsidRPr="00850EDA" w:rsidRDefault="00850EDA" w:rsidP="00850EDA">
      <w:pPr>
        <w:tabs>
          <w:tab w:val="left" w:pos="903"/>
        </w:tabs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в)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хранить в местах отдыха и проживания легковоспламеняющиеся жидкости, горючие газы, взрывчатые вещества;</w:t>
      </w:r>
    </w:p>
    <w:p w:rsidR="00850EDA" w:rsidRPr="00850EDA" w:rsidRDefault="00850EDA" w:rsidP="00850EDA">
      <w:pPr>
        <w:tabs>
          <w:tab w:val="left" w:pos="903"/>
        </w:tabs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г)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пользоваться электроплитками, электроутюгами, электрочайниками и другими электронагревательными приборами без подставок из негорючих материалов</w:t>
      </w:r>
    </w:p>
    <w:p w:rsidR="00850EDA" w:rsidRPr="00850EDA" w:rsidRDefault="00850EDA" w:rsidP="00850EDA">
      <w:pPr>
        <w:tabs>
          <w:tab w:val="left" w:pos="913"/>
        </w:tabs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proofErr w:type="spellStart"/>
      <w:r w:rsidRPr="00850EDA">
        <w:rPr>
          <w:rFonts w:ascii="Times New Roman" w:hAnsi="Times New Roman"/>
          <w:bCs/>
          <w:sz w:val="26"/>
          <w:szCs w:val="26"/>
          <w:lang w:bidi="ru-RU"/>
        </w:rPr>
        <w:t>д</w:t>
      </w:r>
      <w:proofErr w:type="spellEnd"/>
      <w:r w:rsidRPr="00850EDA">
        <w:rPr>
          <w:rFonts w:ascii="Times New Roman" w:hAnsi="Times New Roman"/>
          <w:bCs/>
          <w:sz w:val="26"/>
          <w:szCs w:val="26"/>
          <w:lang w:bidi="ru-RU"/>
        </w:rPr>
        <w:t>)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оставлять без присмотра включенные в сеть электронагревательные приборы, телевизоры, радиоприемники и т.п.;</w:t>
      </w:r>
    </w:p>
    <w:p w:rsidR="00850EDA" w:rsidRPr="00850EDA" w:rsidRDefault="00850EDA" w:rsidP="00850EDA">
      <w:pPr>
        <w:tabs>
          <w:tab w:val="left" w:pos="927"/>
        </w:tabs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е)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вносить изменения в электрическую схему в местах проживания и отдыха, устанавливать дополнительные розетки и светильники, использовать самодельные электронагревательные приборы и электропроводки-времянки без согласования с соответствующей службой администрации;</w:t>
      </w:r>
    </w:p>
    <w:p w:rsidR="00850EDA" w:rsidRPr="00850EDA" w:rsidRDefault="00850EDA" w:rsidP="00850EDA">
      <w:pPr>
        <w:tabs>
          <w:tab w:val="left" w:pos="961"/>
        </w:tabs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ж)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 xml:space="preserve">включать несколько </w:t>
      </w:r>
      <w:proofErr w:type="spellStart"/>
      <w:r w:rsidRPr="00850EDA">
        <w:rPr>
          <w:rFonts w:ascii="Times New Roman" w:hAnsi="Times New Roman"/>
          <w:bCs/>
          <w:sz w:val="26"/>
          <w:szCs w:val="26"/>
          <w:lang w:bidi="ru-RU"/>
        </w:rPr>
        <w:t>электропотребителей</w:t>
      </w:r>
      <w:proofErr w:type="spellEnd"/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 в одну </w:t>
      </w:r>
      <w:proofErr w:type="spellStart"/>
      <w:r w:rsidRPr="00850EDA">
        <w:rPr>
          <w:rFonts w:ascii="Times New Roman" w:hAnsi="Times New Roman"/>
          <w:bCs/>
          <w:sz w:val="26"/>
          <w:szCs w:val="26"/>
          <w:lang w:bidi="ru-RU"/>
        </w:rPr>
        <w:t>электророзетку</w:t>
      </w:r>
      <w:proofErr w:type="spellEnd"/>
      <w:r w:rsidRPr="00850EDA">
        <w:rPr>
          <w:rFonts w:ascii="Times New Roman" w:hAnsi="Times New Roman"/>
          <w:bCs/>
          <w:sz w:val="26"/>
          <w:szCs w:val="26"/>
          <w:lang w:bidi="ru-RU"/>
        </w:rPr>
        <w:t>, что может привести к перегрузке электросети и короткому замыканию;</w:t>
      </w:r>
    </w:p>
    <w:p w:rsidR="00850EDA" w:rsidRPr="00850EDA" w:rsidRDefault="00850EDA" w:rsidP="00850EDA">
      <w:pPr>
        <w:tabs>
          <w:tab w:val="left" w:pos="970"/>
        </w:tabs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proofErr w:type="spellStart"/>
      <w:r w:rsidRPr="00850EDA">
        <w:rPr>
          <w:rFonts w:ascii="Times New Roman" w:hAnsi="Times New Roman"/>
          <w:bCs/>
          <w:sz w:val="26"/>
          <w:szCs w:val="26"/>
          <w:lang w:bidi="ru-RU"/>
        </w:rPr>
        <w:t>з</w:t>
      </w:r>
      <w:proofErr w:type="spellEnd"/>
      <w:r w:rsidRPr="00850EDA">
        <w:rPr>
          <w:rFonts w:ascii="Times New Roman" w:hAnsi="Times New Roman"/>
          <w:bCs/>
          <w:sz w:val="26"/>
          <w:szCs w:val="26"/>
          <w:lang w:bidi="ru-RU"/>
        </w:rPr>
        <w:t>)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 xml:space="preserve">пользоваться неисправными электроприборами, поврежденными </w:t>
      </w:r>
      <w:proofErr w:type="spellStart"/>
      <w:r w:rsidRPr="00850EDA">
        <w:rPr>
          <w:rFonts w:ascii="Times New Roman" w:hAnsi="Times New Roman"/>
          <w:bCs/>
          <w:sz w:val="26"/>
          <w:szCs w:val="26"/>
          <w:lang w:bidi="ru-RU"/>
        </w:rPr>
        <w:t>электророзетками</w:t>
      </w:r>
      <w:proofErr w:type="spellEnd"/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, рубильниками, другими </w:t>
      </w:r>
      <w:proofErr w:type="spellStart"/>
      <w:r w:rsidRPr="00850EDA">
        <w:rPr>
          <w:rFonts w:ascii="Times New Roman" w:hAnsi="Times New Roman"/>
          <w:bCs/>
          <w:sz w:val="26"/>
          <w:szCs w:val="26"/>
          <w:lang w:bidi="ru-RU"/>
        </w:rPr>
        <w:t>электроустановочными</w:t>
      </w:r>
      <w:proofErr w:type="spellEnd"/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 изделиями;</w:t>
      </w:r>
    </w:p>
    <w:p w:rsidR="00850EDA" w:rsidRPr="00850EDA" w:rsidRDefault="00850EDA" w:rsidP="00850EDA">
      <w:pPr>
        <w:tabs>
          <w:tab w:val="left" w:pos="966"/>
        </w:tabs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и)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использовать на территории санатория петарды, световые ракеты и другие пиротехнические средства без согласования с администрацией и ведомственной пожарной охраной;</w:t>
      </w:r>
    </w:p>
    <w:p w:rsidR="00850EDA" w:rsidRPr="00850EDA" w:rsidRDefault="00850EDA" w:rsidP="00850EDA">
      <w:pPr>
        <w:tabs>
          <w:tab w:val="left" w:pos="966"/>
        </w:tabs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к)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 xml:space="preserve">включать в электросеть (розетки) </w:t>
      </w:r>
      <w:proofErr w:type="spellStart"/>
      <w:r w:rsidRPr="00850EDA">
        <w:rPr>
          <w:rFonts w:ascii="Times New Roman" w:hAnsi="Times New Roman"/>
          <w:bCs/>
          <w:sz w:val="26"/>
          <w:szCs w:val="26"/>
          <w:lang w:bidi="ru-RU"/>
        </w:rPr>
        <w:t>электропотребители</w:t>
      </w:r>
      <w:proofErr w:type="spellEnd"/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 мощностью более 500 Вт (электрические обогреватели, сушилки и другую мощную бытовую технику).</w:t>
      </w:r>
    </w:p>
    <w:p w:rsidR="00850EDA" w:rsidRPr="00850EDA" w:rsidRDefault="00850EDA" w:rsidP="00850EDA">
      <w:pPr>
        <w:widowControl w:val="0"/>
        <w:numPr>
          <w:ilvl w:val="0"/>
          <w:numId w:val="11"/>
        </w:numPr>
        <w:tabs>
          <w:tab w:val="left" w:pos="1146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В случае необходимости дополнительные электроприборы могут быть подключены по согласованию с соответствующей службой администрации при наличии технических возможностей.</w:t>
      </w:r>
    </w:p>
    <w:p w:rsidR="00850EDA" w:rsidRPr="00850EDA" w:rsidRDefault="00850EDA" w:rsidP="00850EDA">
      <w:pPr>
        <w:widowControl w:val="0"/>
        <w:numPr>
          <w:ilvl w:val="0"/>
          <w:numId w:val="11"/>
        </w:numPr>
        <w:tabs>
          <w:tab w:val="left" w:pos="1146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Для устранения неисправностей отдыхающий должен вызвать специалиста через администратора по размещению по телефонам внутренней или городской связи.</w:t>
      </w:r>
    </w:p>
    <w:p w:rsidR="00850EDA" w:rsidRPr="00850EDA" w:rsidRDefault="00850EDA" w:rsidP="00850EDA">
      <w:pPr>
        <w:widowControl w:val="0"/>
        <w:numPr>
          <w:ilvl w:val="0"/>
          <w:numId w:val="11"/>
        </w:numPr>
        <w:tabs>
          <w:tab w:val="left" w:pos="1146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Перед уходом из мест отдыха и проживания или отъездом из санатория на период свыше одного дня необходимо произвести осмотр всех помещений на предмет пожарной безопасности, отключить от сети все электроприборы, перекрыть водопроводные краны, закрыть окна и входную дверь на замок.</w:t>
      </w:r>
    </w:p>
    <w:p w:rsidR="00850EDA" w:rsidRPr="00850EDA" w:rsidRDefault="00850EDA" w:rsidP="00850EDA">
      <w:pPr>
        <w:widowControl w:val="0"/>
        <w:numPr>
          <w:ilvl w:val="0"/>
          <w:numId w:val="11"/>
        </w:numPr>
        <w:tabs>
          <w:tab w:val="left" w:pos="1146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При обнаружении пожара или признаков горения (задымление, запах гари, повышенная температура и т.п.) необходимо:</w:t>
      </w:r>
    </w:p>
    <w:p w:rsidR="00850EDA" w:rsidRPr="00850EDA" w:rsidRDefault="00850EDA" w:rsidP="00850EDA">
      <w:pPr>
        <w:widowControl w:val="0"/>
        <w:numPr>
          <w:ilvl w:val="0"/>
          <w:numId w:val="5"/>
        </w:numPr>
        <w:tabs>
          <w:tab w:val="left" w:pos="774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известить о пожаре всех лиц, находящихся в месте отдыха и проживания, общественном месте;</w:t>
      </w:r>
    </w:p>
    <w:p w:rsidR="00850EDA" w:rsidRPr="00850EDA" w:rsidRDefault="00850EDA" w:rsidP="00850EDA">
      <w:pPr>
        <w:widowControl w:val="0"/>
        <w:numPr>
          <w:ilvl w:val="0"/>
          <w:numId w:val="5"/>
        </w:numPr>
        <w:tabs>
          <w:tab w:val="left" w:pos="778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немедленно сообщить об этом в администрацию по телефону, при этом назвать свое местонахождение, место возникновения пожара, а также сообщить свою фамилию;</w:t>
      </w:r>
    </w:p>
    <w:p w:rsidR="00850EDA" w:rsidRPr="00850EDA" w:rsidRDefault="00850EDA" w:rsidP="00850EDA">
      <w:pPr>
        <w:widowControl w:val="0"/>
        <w:numPr>
          <w:ilvl w:val="0"/>
          <w:numId w:val="5"/>
        </w:numPr>
        <w:tabs>
          <w:tab w:val="left" w:pos="778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принять меры по эвакуации людей и тушению возгорания имеющимися первичными средствами тушения или без паники покинуть опасное место.</w:t>
      </w:r>
    </w:p>
    <w:p w:rsidR="00850EDA" w:rsidRPr="00850EDA" w:rsidRDefault="00850EDA" w:rsidP="00850EDA">
      <w:pPr>
        <w:widowControl w:val="0"/>
        <w:numPr>
          <w:ilvl w:val="0"/>
          <w:numId w:val="11"/>
        </w:numPr>
        <w:tabs>
          <w:tab w:val="left" w:pos="1146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В случае возникновения пожара в месте отдыха и проживания, общественных местах по вине отдыхающих, последние несут полную ответственность за его последствия.</w:t>
      </w:r>
    </w:p>
    <w:p w:rsidR="00850EDA" w:rsidRPr="00850EDA" w:rsidRDefault="00850EDA" w:rsidP="00850EDA">
      <w:pPr>
        <w:widowControl w:val="0"/>
        <w:numPr>
          <w:ilvl w:val="0"/>
          <w:numId w:val="11"/>
        </w:numPr>
        <w:tabs>
          <w:tab w:val="left" w:pos="1146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Администрация обязана укомплектовать территорию санатория необходимым противопожарным инвентарем, индивидуальными средствами пожаротушения, На территории должна быть осуществлена разводка пожарного водоснабжения с установкой гидрантов в соответствии с действующими нормами и правилами.</w:t>
      </w:r>
    </w:p>
    <w:p w:rsidR="00850EDA" w:rsidRPr="00850EDA" w:rsidRDefault="00850EDA" w:rsidP="00850EDA">
      <w:pPr>
        <w:tabs>
          <w:tab w:val="left" w:pos="1877"/>
        </w:tabs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Места для лечения, отдыха и проживания, общественные места должны быть оборудованы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ab/>
        <w:t>индивидуальными средствами пожаротушения (щит с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>инструментами, огнетушители, ящики с песком, шкафы для хранения пожарных рукавов и т.д.).</w:t>
      </w:r>
    </w:p>
    <w:p w:rsidR="00850EDA" w:rsidRPr="00850EDA" w:rsidRDefault="00850EDA" w:rsidP="00850EDA">
      <w:pPr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Использование средств пожаротушения не по назначению преследуется законом.</w:t>
      </w:r>
    </w:p>
    <w:p w:rsidR="00850EDA" w:rsidRPr="00850EDA" w:rsidRDefault="00850EDA" w:rsidP="00850EDA">
      <w:pPr>
        <w:widowControl w:val="0"/>
        <w:numPr>
          <w:ilvl w:val="0"/>
          <w:numId w:val="11"/>
        </w:numPr>
        <w:tabs>
          <w:tab w:val="left" w:pos="1146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lastRenderedPageBreak/>
        <w:t>Администрация следит за состоянием средств пожаротушения, состоянием наглядной противопожарной агитации.</w:t>
      </w:r>
    </w:p>
    <w:p w:rsidR="00850EDA" w:rsidRDefault="00850EDA" w:rsidP="00850EDA">
      <w:pPr>
        <w:spacing w:after="720"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Приказом администрации назначены ответственные лица за противопожарную безопасность по корпусам и структурным подразделениям</w:t>
      </w:r>
      <w:r>
        <w:rPr>
          <w:rFonts w:ascii="Times New Roman" w:hAnsi="Times New Roman"/>
          <w:bCs/>
          <w:sz w:val="26"/>
          <w:szCs w:val="26"/>
          <w:lang w:bidi="ru-RU"/>
        </w:rPr>
        <w:t>.</w:t>
      </w:r>
    </w:p>
    <w:p w:rsidR="00850EDA" w:rsidRDefault="00850EDA" w:rsidP="00850EDA">
      <w:pPr>
        <w:pStyle w:val="24"/>
        <w:keepNext/>
        <w:keepLines/>
        <w:shd w:val="clear" w:color="auto" w:fill="auto"/>
        <w:spacing w:before="0"/>
        <w:ind w:left="20"/>
      </w:pPr>
      <w:bookmarkStart w:id="4" w:name="bookmark6"/>
      <w:r>
        <w:rPr>
          <w:color w:val="000000"/>
          <w:sz w:val="24"/>
          <w:szCs w:val="24"/>
          <w:lang w:bidi="ru-RU"/>
        </w:rPr>
        <w:t>VI. ПРАВА, ОБЯЗАННОСТИ И ОТВЕТСТВЕННОСТЬ</w:t>
      </w:r>
      <w:r>
        <w:rPr>
          <w:color w:val="000000"/>
          <w:sz w:val="24"/>
          <w:szCs w:val="24"/>
          <w:lang w:bidi="ru-RU"/>
        </w:rPr>
        <w:br/>
        <w:t>АДМИНИСТРАЦИИ И ОТДЫХАЮЩИХ</w:t>
      </w:r>
      <w:bookmarkEnd w:id="4"/>
    </w:p>
    <w:p w:rsidR="00850EDA" w:rsidRPr="00850EDA" w:rsidRDefault="00850EDA" w:rsidP="00850EDA">
      <w:pPr>
        <w:widowControl w:val="0"/>
        <w:numPr>
          <w:ilvl w:val="0"/>
          <w:numId w:val="12"/>
        </w:numPr>
        <w:tabs>
          <w:tab w:val="left" w:pos="1254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АДМИНИСТРАЦИЯ ИМЕЕТ ПРАВО:</w:t>
      </w:r>
    </w:p>
    <w:p w:rsidR="00850EDA" w:rsidRPr="00850EDA" w:rsidRDefault="00850EDA" w:rsidP="00850EDA">
      <w:pPr>
        <w:widowControl w:val="0"/>
        <w:numPr>
          <w:ilvl w:val="0"/>
          <w:numId w:val="13"/>
        </w:numPr>
        <w:tabs>
          <w:tab w:val="left" w:pos="1263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В случае грубого нарушения отдыхающими настоящих правил внутреннего распорядка рассмотреть вопрос о досрочном прекращении срока лечения, отдыха и проживания, без компенсации его неиспользованной стоимости, с уведомлением по месту выдачи путевки и работы.</w:t>
      </w:r>
    </w:p>
    <w:p w:rsidR="00850EDA" w:rsidRPr="00850EDA" w:rsidRDefault="00850EDA" w:rsidP="00850EDA">
      <w:pPr>
        <w:widowControl w:val="0"/>
        <w:numPr>
          <w:ilvl w:val="0"/>
          <w:numId w:val="13"/>
        </w:numPr>
        <w:tabs>
          <w:tab w:val="left" w:pos="1263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В случае нанесения отдыхающим материального ущерба санаторию требовать возмещения причиненного материального ущерба в полном объеме в соответствии с действующим законодательством, нормами и правилами.</w:t>
      </w:r>
    </w:p>
    <w:p w:rsidR="00850EDA" w:rsidRPr="00850EDA" w:rsidRDefault="00850EDA" w:rsidP="00850EDA">
      <w:pPr>
        <w:widowControl w:val="0"/>
        <w:numPr>
          <w:ilvl w:val="0"/>
          <w:numId w:val="13"/>
        </w:numPr>
        <w:tabs>
          <w:tab w:val="left" w:pos="1263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В случае, когда действия (поступки, проступки) отдыхающего повлекли за собой последствия, предусмотренные действующим уголовным и административным законодательством, обращаться в соответствующие органы</w:t>
      </w:r>
      <w:r>
        <w:rPr>
          <w:rFonts w:ascii="Times New Roman" w:hAnsi="Times New Roman"/>
          <w:bCs/>
          <w:sz w:val="26"/>
          <w:szCs w:val="26"/>
          <w:lang w:bidi="ru-RU"/>
        </w:rPr>
        <w:t>,</w:t>
      </w:r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 охраны правопорядка и следствия для возбуждения соответствующего производства по установленным фактам содеянного.</w:t>
      </w:r>
    </w:p>
    <w:p w:rsidR="00850EDA" w:rsidRPr="00850EDA" w:rsidRDefault="00850EDA" w:rsidP="00850EDA">
      <w:pPr>
        <w:widowControl w:val="0"/>
        <w:numPr>
          <w:ilvl w:val="0"/>
          <w:numId w:val="13"/>
        </w:numPr>
        <w:tabs>
          <w:tab w:val="left" w:pos="1258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Направлять информацию по месту выдачи путевки или по месту службы (работы) отдыхающего о фактах нарушения норм и правил социального общежития.</w:t>
      </w:r>
    </w:p>
    <w:p w:rsidR="00850EDA" w:rsidRPr="00850EDA" w:rsidRDefault="00850EDA" w:rsidP="00850EDA">
      <w:pPr>
        <w:widowControl w:val="0"/>
        <w:numPr>
          <w:ilvl w:val="0"/>
          <w:numId w:val="13"/>
        </w:numPr>
        <w:tabs>
          <w:tab w:val="left" w:pos="1258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Устанавливать режим деятельности </w:t>
      </w:r>
      <w:proofErr w:type="gramStart"/>
      <w:r w:rsidRPr="00850EDA">
        <w:rPr>
          <w:rFonts w:ascii="Times New Roman" w:hAnsi="Times New Roman"/>
          <w:bCs/>
          <w:sz w:val="26"/>
          <w:szCs w:val="26"/>
          <w:lang w:bidi="ru-RU"/>
        </w:rPr>
        <w:t>структурных</w:t>
      </w:r>
      <w:proofErr w:type="gramEnd"/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 подразделении в соответствии с производственной необходимостью и целесообразностью, определять режим и распорядок дня санатория.</w:t>
      </w:r>
    </w:p>
    <w:p w:rsidR="00850EDA" w:rsidRPr="00850EDA" w:rsidRDefault="00850EDA" w:rsidP="00850EDA">
      <w:pPr>
        <w:widowControl w:val="0"/>
        <w:numPr>
          <w:ilvl w:val="0"/>
          <w:numId w:val="13"/>
        </w:numPr>
        <w:tabs>
          <w:tab w:val="left" w:pos="1263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Заключать договора в соответствии с действующим законодательством, нормами и правилами; регулировать условиями договора права и обязанности сторон, меру и форму ответственности сторон с учетом действующего законодательства и настоящих Правил внутреннего распорядка.</w:t>
      </w:r>
    </w:p>
    <w:p w:rsidR="00850EDA" w:rsidRPr="00850EDA" w:rsidRDefault="00850EDA" w:rsidP="00850EDA">
      <w:pPr>
        <w:widowControl w:val="0"/>
        <w:numPr>
          <w:ilvl w:val="0"/>
          <w:numId w:val="13"/>
        </w:numPr>
        <w:tabs>
          <w:tab w:val="left" w:pos="1258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Обеспечивать пропускной режим безопасности на территории санатория.</w:t>
      </w:r>
    </w:p>
    <w:p w:rsidR="00850EDA" w:rsidRPr="00850EDA" w:rsidRDefault="00850EDA" w:rsidP="00850EDA">
      <w:pPr>
        <w:widowControl w:val="0"/>
        <w:numPr>
          <w:ilvl w:val="0"/>
          <w:numId w:val="12"/>
        </w:numPr>
        <w:tabs>
          <w:tab w:val="left" w:pos="1254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АДМИНИСТРАЦИЯ ОБЯЗАНА:</w:t>
      </w:r>
    </w:p>
    <w:p w:rsidR="00850EDA" w:rsidRPr="00850EDA" w:rsidRDefault="00850EDA" w:rsidP="00850EDA">
      <w:pPr>
        <w:widowControl w:val="0"/>
        <w:numPr>
          <w:ilvl w:val="0"/>
          <w:numId w:val="14"/>
        </w:numPr>
        <w:tabs>
          <w:tab w:val="left" w:pos="1425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Строго соблюдать настоящие правила внутреннего распорядка и требовать от отдыхающих их соблюдения.</w:t>
      </w:r>
    </w:p>
    <w:p w:rsidR="00850EDA" w:rsidRPr="00850EDA" w:rsidRDefault="00850EDA" w:rsidP="00850EDA">
      <w:pPr>
        <w:widowControl w:val="0"/>
        <w:numPr>
          <w:ilvl w:val="0"/>
          <w:numId w:val="14"/>
        </w:numPr>
        <w:tabs>
          <w:tab w:val="left" w:pos="1425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Представлять услуги отдыхающим в соответствии с условиями путевок (договоров), надлежащего качества и ассортимента, с соблюдением всех правил и норм, предусмотренных действующим законодательством и ведомственными нормативно-правовыми актами.</w:t>
      </w:r>
    </w:p>
    <w:p w:rsidR="00850EDA" w:rsidRPr="00850EDA" w:rsidRDefault="00850EDA" w:rsidP="00850EDA">
      <w:pPr>
        <w:widowControl w:val="0"/>
        <w:numPr>
          <w:ilvl w:val="0"/>
          <w:numId w:val="14"/>
        </w:numPr>
        <w:tabs>
          <w:tab w:val="left" w:pos="1425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Обеспечивать условия для соблюдения отдыхающими - с одной стороны и администрацией - с другой стороны, выполнения правил внутреннего распорядка, действующего законодательства, ведомственных нормативно - правовых актов, регламентирующих вопросы предоставления услуг по лечению, отдыху и проживанию в санатории.</w:t>
      </w:r>
    </w:p>
    <w:p w:rsidR="00850EDA" w:rsidRPr="00850EDA" w:rsidRDefault="00850EDA" w:rsidP="00850EDA">
      <w:pPr>
        <w:widowControl w:val="0"/>
        <w:numPr>
          <w:ilvl w:val="0"/>
          <w:numId w:val="14"/>
        </w:numPr>
        <w:tabs>
          <w:tab w:val="left" w:pos="1425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 xml:space="preserve">Содержать места лечения, отдыха и проживания, общественные места в должном состоянии, технически </w:t>
      </w:r>
      <w:proofErr w:type="gramStart"/>
      <w:r w:rsidRPr="00850EDA">
        <w:rPr>
          <w:rFonts w:ascii="Times New Roman" w:hAnsi="Times New Roman"/>
          <w:bCs/>
          <w:sz w:val="26"/>
          <w:szCs w:val="26"/>
          <w:lang w:bidi="ru-RU"/>
        </w:rPr>
        <w:t>исправными</w:t>
      </w:r>
      <w:proofErr w:type="gramEnd"/>
      <w:r w:rsidRPr="00850EDA">
        <w:rPr>
          <w:rFonts w:ascii="Times New Roman" w:hAnsi="Times New Roman"/>
          <w:bCs/>
          <w:sz w:val="26"/>
          <w:szCs w:val="26"/>
          <w:lang w:bidi="ru-RU"/>
        </w:rPr>
        <w:t>, укомплектованными по действующим нормам и правилам.</w:t>
      </w:r>
    </w:p>
    <w:p w:rsidR="00850EDA" w:rsidRPr="00850EDA" w:rsidRDefault="00850EDA" w:rsidP="00850EDA">
      <w:pPr>
        <w:widowControl w:val="0"/>
        <w:numPr>
          <w:ilvl w:val="0"/>
          <w:numId w:val="14"/>
        </w:numPr>
        <w:tabs>
          <w:tab w:val="left" w:pos="1425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Следить за состоянием техники безопасности и противопожарной безопасности.</w:t>
      </w:r>
    </w:p>
    <w:p w:rsidR="00850EDA" w:rsidRPr="00850EDA" w:rsidRDefault="00850EDA" w:rsidP="00850EDA">
      <w:pPr>
        <w:widowControl w:val="0"/>
        <w:numPr>
          <w:ilvl w:val="0"/>
          <w:numId w:val="14"/>
        </w:numPr>
        <w:tabs>
          <w:tab w:val="left" w:pos="1425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Информировать отдыхающих по всем вопросам предоставления услуг, внимательно и профессионально относиться к запросам и заявкам отдыхающих, разъяснять действия администрации по выполнению настоящих правил внутреннего распорядка.</w:t>
      </w:r>
    </w:p>
    <w:p w:rsidR="00850EDA" w:rsidRPr="00850EDA" w:rsidRDefault="00850EDA" w:rsidP="00850EDA">
      <w:pPr>
        <w:widowControl w:val="0"/>
        <w:numPr>
          <w:ilvl w:val="0"/>
          <w:numId w:val="14"/>
        </w:numPr>
        <w:tabs>
          <w:tab w:val="left" w:pos="1292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Довести настоящие правила до сведения отдыхающих.</w:t>
      </w:r>
    </w:p>
    <w:p w:rsidR="00850EDA" w:rsidRPr="00850EDA" w:rsidRDefault="00850EDA" w:rsidP="00850EDA">
      <w:pPr>
        <w:spacing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6.3. АДМИНИСТРАЦИЯ НЕСЕТ ОТВЕТСТВЕННОСТЬ:</w:t>
      </w:r>
    </w:p>
    <w:p w:rsidR="00850EDA" w:rsidRPr="00850EDA" w:rsidRDefault="00850EDA" w:rsidP="00850EDA">
      <w:pPr>
        <w:widowControl w:val="0"/>
        <w:numPr>
          <w:ilvl w:val="0"/>
          <w:numId w:val="15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За несоблюдение правил внутреннего распорядка в соответствии с действующим законодательством.</w:t>
      </w:r>
    </w:p>
    <w:p w:rsidR="00850EDA" w:rsidRPr="00850EDA" w:rsidRDefault="00850EDA" w:rsidP="00850EDA">
      <w:pPr>
        <w:widowControl w:val="0"/>
        <w:numPr>
          <w:ilvl w:val="0"/>
          <w:numId w:val="16"/>
        </w:numPr>
        <w:tabs>
          <w:tab w:val="left" w:pos="1116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ОТДЫХАЮЩИЕ ИМЕЮТ ПРАВО:</w:t>
      </w:r>
    </w:p>
    <w:p w:rsidR="00850EDA" w:rsidRPr="00850EDA" w:rsidRDefault="00850EDA" w:rsidP="00850EDA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Получать услуги в объеме, ассортименте и с надлежащим качеством в соответствии с условиями путевки (договора).</w:t>
      </w:r>
    </w:p>
    <w:p w:rsidR="00850EDA" w:rsidRPr="00850EDA" w:rsidRDefault="00850EDA" w:rsidP="00850EDA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На уважительное и гуманное отношение со стороны медицинского и обслуживающего персонала.</w:t>
      </w:r>
    </w:p>
    <w:p w:rsidR="00E20BF9" w:rsidRPr="00E20BF9" w:rsidRDefault="00850EDA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850EDA">
        <w:rPr>
          <w:rFonts w:ascii="Times New Roman" w:hAnsi="Times New Roman"/>
          <w:bCs/>
          <w:sz w:val="26"/>
          <w:szCs w:val="26"/>
          <w:lang w:bidi="ru-RU"/>
        </w:rPr>
        <w:t>Выбирать лечащего врача с учетом его согласия, смену лечащего врача</w:t>
      </w:r>
      <w:r w:rsidR="00E20BF9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="00E20BF9" w:rsidRPr="00E20BF9">
        <w:rPr>
          <w:rFonts w:ascii="Times New Roman" w:hAnsi="Times New Roman"/>
          <w:bCs/>
          <w:sz w:val="26"/>
          <w:szCs w:val="26"/>
          <w:lang w:bidi="ru-RU"/>
        </w:rPr>
        <w:t>с разрешения руководителя санатория (его подразделения), если это не угрожает жизни пациента и здоровью окружающих.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lastRenderedPageBreak/>
        <w:t>На обследование, лечение и содержание в условиях, соответствующих санитарно - гигиеническим требованиям.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На проведение по его просьбе консилиума и консультаций других специалистов.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На облегчение боли, связанной с заболеванием и (или) медицинским вмешательством, доступными способами и средствами.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 xml:space="preserve">На информированное добровольное </w:t>
      </w:r>
      <w:proofErr w:type="gramStart"/>
      <w:r w:rsidRPr="00E20BF9">
        <w:rPr>
          <w:rFonts w:ascii="Times New Roman" w:hAnsi="Times New Roman"/>
          <w:bCs/>
          <w:sz w:val="26"/>
          <w:szCs w:val="26"/>
          <w:lang w:bidi="ru-RU"/>
        </w:rPr>
        <w:t>согласие</w:t>
      </w:r>
      <w:proofErr w:type="gramEnd"/>
      <w:r w:rsidRPr="00E20BF9">
        <w:rPr>
          <w:rFonts w:ascii="Times New Roman" w:hAnsi="Times New Roman"/>
          <w:bCs/>
          <w:sz w:val="26"/>
          <w:szCs w:val="26"/>
          <w:lang w:bidi="ru-RU"/>
        </w:rPr>
        <w:t xml:space="preserve"> на медицинское вмешательство.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На отказ от медицинского вмешательства.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На получение информации о своих правах и обязанностях и состоянии своего здоровья, а также на выбор лиц, которым в интересах пациента может рыть передана информация о состоянии его здоровья.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На получение дополнительных медицинских и иных услуг в рамках программ добровольного медицинского страхования на платной и бесплатной основе в соответствии с условиями путевки (договора).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На возмещение ущерба в случае причинения вреда его здоровью при оказании медицинской помощи.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37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На допуск адвоката или иного законного представителя для защиты его</w:t>
      </w:r>
    </w:p>
    <w:p w:rsidR="00E20BF9" w:rsidRPr="00E20BF9" w:rsidRDefault="00E20BF9" w:rsidP="00E20BF9">
      <w:pPr>
        <w:spacing w:line="259" w:lineRule="exact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прав.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На допуск священнослужителя, а в санатории - на предоставление условии для отправления религиозных обрядов, в том числе на предоставление отдельного помещения, если это не нарушает внутренний распорядок санатория.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Обращаться в администрацию с просьбами о выполнении дополнительных работ по благоустройству мест отдыха и проживания.</w:t>
      </w:r>
    </w:p>
    <w:p w:rsidR="00E20BF9" w:rsidRPr="00E20BF9" w:rsidRDefault="00E20BF9" w:rsidP="00E20BF9">
      <w:pPr>
        <w:widowControl w:val="0"/>
        <w:numPr>
          <w:ilvl w:val="0"/>
          <w:numId w:val="17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В случае нарушения прав пациента можно обращаться с жалобой непосредственно к руководителю или иному должностному лицу санатории, в котором ему оказывается санаторно-курортное лечение, в соответствующие профессиональные медицинские ассоциации, лицензионные комиссии, либо в суд.</w:t>
      </w:r>
    </w:p>
    <w:p w:rsidR="00E20BF9" w:rsidRPr="00E20BF9" w:rsidRDefault="00E20BF9" w:rsidP="00E20BF9">
      <w:pPr>
        <w:widowControl w:val="0"/>
        <w:numPr>
          <w:ilvl w:val="0"/>
          <w:numId w:val="16"/>
        </w:numPr>
        <w:tabs>
          <w:tab w:val="left" w:pos="1116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ОБЯЗАННОСТИ ОТДЫХАЮЩИХ:</w:t>
      </w:r>
    </w:p>
    <w:p w:rsidR="00E20BF9" w:rsidRPr="00E20BF9" w:rsidRDefault="00E20BF9" w:rsidP="00E20BF9">
      <w:pPr>
        <w:widowControl w:val="0"/>
        <w:numPr>
          <w:ilvl w:val="0"/>
          <w:numId w:val="18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Неукоснительно исполнять настоящие правила внутреннего распорядка.</w:t>
      </w:r>
    </w:p>
    <w:p w:rsidR="00E20BF9" w:rsidRPr="00E20BF9" w:rsidRDefault="00E20BF9" w:rsidP="00E20BF9">
      <w:pPr>
        <w:widowControl w:val="0"/>
        <w:numPr>
          <w:ilvl w:val="0"/>
          <w:numId w:val="18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Соблюдать режим и распорядок дня, установленный администрацией</w:t>
      </w:r>
    </w:p>
    <w:p w:rsidR="00E20BF9" w:rsidRPr="00E20BF9" w:rsidRDefault="00E20BF9" w:rsidP="00E20BF9">
      <w:pPr>
        <w:widowControl w:val="0"/>
        <w:numPr>
          <w:ilvl w:val="0"/>
          <w:numId w:val="18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Принимать меры к сохранению и укреплению своего здоровья, своевременно обращаться за медицинской помощью, предоставлять достоверную информацию о состоянии своего здоровья, в том числе о противопоказаниях к применению лекарственных средств, аллергических реакциях, перенесенных и наследственных заболеваниях, вредных привычках.</w:t>
      </w:r>
    </w:p>
    <w:p w:rsidR="00E20BF9" w:rsidRPr="00E20BF9" w:rsidRDefault="00E20BF9" w:rsidP="00E20BF9">
      <w:pPr>
        <w:widowControl w:val="0"/>
        <w:numPr>
          <w:ilvl w:val="0"/>
          <w:numId w:val="18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Выполнять медицинские предписания, сотрудничать с лечащим врагом на всех этапах оказания санаторно-курортной помощи.</w:t>
      </w:r>
    </w:p>
    <w:p w:rsidR="00E20BF9" w:rsidRPr="00E20BF9" w:rsidRDefault="00E20BF9" w:rsidP="00E20BF9">
      <w:pPr>
        <w:widowControl w:val="0"/>
        <w:numPr>
          <w:ilvl w:val="0"/>
          <w:numId w:val="18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Уважительно относиться к медицинскому и обслуживающему персоналу, а также к другим лицам.</w:t>
      </w:r>
    </w:p>
    <w:p w:rsidR="00E20BF9" w:rsidRPr="00E20BF9" w:rsidRDefault="00E20BF9" w:rsidP="00E20BF9">
      <w:pPr>
        <w:widowControl w:val="0"/>
        <w:numPr>
          <w:ilvl w:val="0"/>
          <w:numId w:val="18"/>
        </w:numPr>
        <w:tabs>
          <w:tab w:val="left" w:pos="1420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Следить за сохранностью имущества, находящегося в местах лечения, отдыха и проживания, общественных местах, предотвращать его порчу, кражу, неправомерное использование.</w:t>
      </w:r>
    </w:p>
    <w:p w:rsidR="00E20BF9" w:rsidRPr="00E20BF9" w:rsidRDefault="00E20BF9" w:rsidP="00E20BF9">
      <w:pPr>
        <w:widowControl w:val="0"/>
        <w:numPr>
          <w:ilvl w:val="0"/>
          <w:numId w:val="18"/>
        </w:numPr>
        <w:tabs>
          <w:tab w:val="left" w:pos="1419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Бережно относится к окружающей природной среде, разумно обустраивать свой отдых в лесопарковой зоне, пляже, обеспечивать выполнения правил социального общежития, проявлять взаимоуважение и терпимость к окружающим.</w:t>
      </w:r>
    </w:p>
    <w:p w:rsidR="00E20BF9" w:rsidRPr="00E20BF9" w:rsidRDefault="00E20BF9" w:rsidP="00E20BF9">
      <w:pPr>
        <w:widowControl w:val="0"/>
        <w:numPr>
          <w:ilvl w:val="0"/>
          <w:numId w:val="18"/>
        </w:numPr>
        <w:tabs>
          <w:tab w:val="left" w:pos="1419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Возмещать в установленном порядке причиненный материальный ущерб, нести компенсационные затраты вызванные собственными неправомерными действиями.</w:t>
      </w:r>
    </w:p>
    <w:p w:rsidR="00E20BF9" w:rsidRPr="00E20BF9" w:rsidRDefault="00E20BF9" w:rsidP="00E20BF9">
      <w:pPr>
        <w:widowControl w:val="0"/>
        <w:numPr>
          <w:ilvl w:val="0"/>
          <w:numId w:val="18"/>
        </w:numPr>
        <w:tabs>
          <w:tab w:val="left" w:pos="1419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Соблюдать меры личной безопасности, выполнять правила и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Pr="00E20BF9">
        <w:rPr>
          <w:rFonts w:ascii="Times New Roman" w:hAnsi="Times New Roman"/>
          <w:bCs/>
          <w:sz w:val="26"/>
          <w:szCs w:val="26"/>
          <w:lang w:bidi="ru-RU"/>
        </w:rPr>
        <w:t>предписания по технике безопасности, меры противопожарной безопасности.</w:t>
      </w:r>
    </w:p>
    <w:p w:rsidR="00E20BF9" w:rsidRPr="00E20BF9" w:rsidRDefault="00E20BF9" w:rsidP="00E20BF9">
      <w:pPr>
        <w:widowControl w:val="0"/>
        <w:numPr>
          <w:ilvl w:val="0"/>
          <w:numId w:val="18"/>
        </w:numPr>
        <w:tabs>
          <w:tab w:val="left" w:pos="1419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Соблюдать пропускной режим и режим безопасности на территории санатория.</w:t>
      </w:r>
    </w:p>
    <w:p w:rsidR="00E20BF9" w:rsidRPr="00E20BF9" w:rsidRDefault="00E20BF9" w:rsidP="00E20BF9">
      <w:pPr>
        <w:widowControl w:val="0"/>
        <w:numPr>
          <w:ilvl w:val="0"/>
          <w:numId w:val="16"/>
        </w:numPr>
        <w:tabs>
          <w:tab w:val="left" w:pos="1107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ОТДЫХАЮЩИЕ НЕСУТ ОТВЕТСТВЕННОСТЬ:</w:t>
      </w:r>
    </w:p>
    <w:p w:rsidR="00E20BF9" w:rsidRPr="00E20BF9" w:rsidRDefault="00E20BF9" w:rsidP="00E20BF9">
      <w:pPr>
        <w:widowControl w:val="0"/>
        <w:numPr>
          <w:ilvl w:val="0"/>
          <w:numId w:val="19"/>
        </w:numPr>
        <w:tabs>
          <w:tab w:val="left" w:pos="1419"/>
        </w:tabs>
        <w:spacing w:after="222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За несоблюдение правил внутреннего распорядка в соответствии с действующим законодательством</w:t>
      </w:r>
    </w:p>
    <w:p w:rsidR="00E20BF9" w:rsidRPr="00E20BF9" w:rsidRDefault="00E20BF9" w:rsidP="00E20BF9">
      <w:pPr>
        <w:keepNext/>
        <w:keepLines/>
        <w:spacing w:after="80" w:line="240" w:lineRule="exact"/>
        <w:jc w:val="center"/>
        <w:rPr>
          <w:rFonts w:ascii="Times New Roman" w:hAnsi="Times New Roman"/>
          <w:bCs/>
          <w:sz w:val="26"/>
          <w:szCs w:val="26"/>
          <w:lang w:bidi="ru-RU"/>
        </w:rPr>
      </w:pPr>
      <w:bookmarkStart w:id="5" w:name="bookmark7"/>
      <w:r w:rsidRPr="00E20BF9">
        <w:rPr>
          <w:rFonts w:ascii="Times New Roman" w:hAnsi="Times New Roman"/>
          <w:bCs/>
          <w:sz w:val="26"/>
          <w:szCs w:val="26"/>
          <w:lang w:bidi="ru-RU"/>
        </w:rPr>
        <w:t>VII. ЗАКЛЮЧИТЕЛЬНЫЕ ПОЛОЖЕНИЯ</w:t>
      </w:r>
      <w:bookmarkEnd w:id="5"/>
    </w:p>
    <w:p w:rsidR="00E20BF9" w:rsidRPr="00E20BF9" w:rsidRDefault="00E20BF9" w:rsidP="00E20BF9">
      <w:pPr>
        <w:widowControl w:val="0"/>
        <w:numPr>
          <w:ilvl w:val="0"/>
          <w:numId w:val="20"/>
        </w:numPr>
        <w:tabs>
          <w:tab w:val="left" w:pos="1263"/>
        </w:tabs>
        <w:spacing w:after="0" w:line="293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proofErr w:type="gramStart"/>
      <w:r w:rsidRPr="00E20BF9">
        <w:rPr>
          <w:rFonts w:ascii="Times New Roman" w:hAnsi="Times New Roman"/>
          <w:bCs/>
          <w:sz w:val="26"/>
          <w:szCs w:val="26"/>
          <w:lang w:bidi="ru-RU"/>
        </w:rPr>
        <w:t xml:space="preserve">Правила внутреннего распорядка для отдыхающих разработаны в соответствии с Федеральным законом Российской Федерации от 21 ноября 2011 года № 323-ФЗ «Об основах охраны здоровья граждан в Российской Федерации», закона Российской Федерации «О защите прав потребителей» от 07 февраля 1992 года № 2300-1, Постановлением Правительства Российской Федерации № 490 от 25 апреля 1997 г. «Об утверждении правил предоставления </w:t>
      </w:r>
      <w:r w:rsidRPr="00E20BF9">
        <w:rPr>
          <w:rFonts w:ascii="Times New Roman" w:hAnsi="Times New Roman"/>
          <w:bCs/>
          <w:sz w:val="26"/>
          <w:szCs w:val="26"/>
          <w:lang w:bidi="ru-RU"/>
        </w:rPr>
        <w:lastRenderedPageBreak/>
        <w:t>гостиничных услуг в РФ», нормативно-правовыми актами</w:t>
      </w:r>
      <w:proofErr w:type="gramEnd"/>
      <w:r w:rsidRPr="00E20BF9">
        <w:rPr>
          <w:rFonts w:ascii="Times New Roman" w:hAnsi="Times New Roman"/>
          <w:bCs/>
          <w:sz w:val="26"/>
          <w:szCs w:val="26"/>
          <w:lang w:bidi="ru-RU"/>
        </w:rPr>
        <w:t xml:space="preserve">, </w:t>
      </w:r>
      <w:proofErr w:type="gramStart"/>
      <w:r w:rsidRPr="00E20BF9">
        <w:rPr>
          <w:rFonts w:ascii="Times New Roman" w:hAnsi="Times New Roman"/>
          <w:bCs/>
          <w:sz w:val="26"/>
          <w:szCs w:val="26"/>
          <w:lang w:bidi="ru-RU"/>
        </w:rPr>
        <w:t>регламентирующими</w:t>
      </w:r>
      <w:proofErr w:type="gramEnd"/>
      <w:r w:rsidRPr="00E20BF9">
        <w:rPr>
          <w:rFonts w:ascii="Times New Roman" w:hAnsi="Times New Roman"/>
          <w:bCs/>
          <w:sz w:val="26"/>
          <w:szCs w:val="26"/>
          <w:lang w:bidi="ru-RU"/>
        </w:rPr>
        <w:t xml:space="preserve"> вопросы деятельности лечебно-оздоровительных учреждений.</w:t>
      </w:r>
    </w:p>
    <w:p w:rsidR="00E20BF9" w:rsidRPr="00E20BF9" w:rsidRDefault="00E20BF9" w:rsidP="00E20BF9">
      <w:pPr>
        <w:widowControl w:val="0"/>
        <w:numPr>
          <w:ilvl w:val="0"/>
          <w:numId w:val="20"/>
        </w:numPr>
        <w:tabs>
          <w:tab w:val="left" w:pos="1107"/>
        </w:tabs>
        <w:spacing w:after="0" w:line="259" w:lineRule="exact"/>
        <w:ind w:firstLine="600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E20BF9">
        <w:rPr>
          <w:rFonts w:ascii="Times New Roman" w:hAnsi="Times New Roman"/>
          <w:bCs/>
          <w:sz w:val="26"/>
          <w:szCs w:val="26"/>
          <w:lang w:bidi="ru-RU"/>
        </w:rPr>
        <w:t>Все вопросы, не предусмотренные настоящими правилами внутреннего распорядка, регулируются действующим законодательством Российской Федерации.</w:t>
      </w:r>
    </w:p>
    <w:p w:rsidR="00850EDA" w:rsidRPr="00850EDA" w:rsidRDefault="00850EDA" w:rsidP="00E20BF9">
      <w:pPr>
        <w:spacing w:after="720" w:line="259" w:lineRule="exact"/>
        <w:ind w:firstLine="600"/>
        <w:rPr>
          <w:rFonts w:ascii="Times New Roman" w:hAnsi="Times New Roman"/>
          <w:bCs/>
          <w:sz w:val="26"/>
          <w:szCs w:val="26"/>
          <w:lang w:bidi="ru-RU"/>
        </w:rPr>
      </w:pPr>
    </w:p>
    <w:p w:rsidR="00850EDA" w:rsidRPr="00471DB7" w:rsidRDefault="00850EDA" w:rsidP="00850EDA">
      <w:pPr>
        <w:spacing w:line="240" w:lineRule="auto"/>
        <w:ind w:firstLine="580"/>
        <w:rPr>
          <w:rFonts w:ascii="Times New Roman" w:hAnsi="Times New Roman"/>
          <w:bCs/>
          <w:sz w:val="26"/>
          <w:szCs w:val="26"/>
          <w:lang w:bidi="ru-RU"/>
        </w:rPr>
      </w:pPr>
    </w:p>
    <w:p w:rsidR="00471DB7" w:rsidRPr="00B1716B" w:rsidRDefault="00471DB7" w:rsidP="008B57CA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</w:p>
    <w:sectPr w:rsidR="00471DB7" w:rsidRPr="00B1716B" w:rsidSect="0088790D">
      <w:pgSz w:w="11906" w:h="16838"/>
      <w:pgMar w:top="360" w:right="566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63A"/>
    <w:multiLevelType w:val="multilevel"/>
    <w:tmpl w:val="DAF6A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1196C"/>
    <w:multiLevelType w:val="hybridMultilevel"/>
    <w:tmpl w:val="08E81F2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51842"/>
    <w:multiLevelType w:val="multilevel"/>
    <w:tmpl w:val="9D3228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A25DC"/>
    <w:multiLevelType w:val="multilevel"/>
    <w:tmpl w:val="65AE3004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7080E"/>
    <w:multiLevelType w:val="multilevel"/>
    <w:tmpl w:val="84AE9A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44EAC"/>
    <w:multiLevelType w:val="multilevel"/>
    <w:tmpl w:val="AEEC2F5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A31CC"/>
    <w:multiLevelType w:val="multilevel"/>
    <w:tmpl w:val="318E8B12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607CD"/>
    <w:multiLevelType w:val="multilevel"/>
    <w:tmpl w:val="E292AB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82CD7"/>
    <w:multiLevelType w:val="multilevel"/>
    <w:tmpl w:val="DC4C10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1431C"/>
    <w:multiLevelType w:val="multilevel"/>
    <w:tmpl w:val="A7448BC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B312EE"/>
    <w:multiLevelType w:val="multilevel"/>
    <w:tmpl w:val="AFFC039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CE3711"/>
    <w:multiLevelType w:val="multilevel"/>
    <w:tmpl w:val="ADA0676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B2DB3"/>
    <w:multiLevelType w:val="multilevel"/>
    <w:tmpl w:val="B618282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3B3E90"/>
    <w:multiLevelType w:val="multilevel"/>
    <w:tmpl w:val="C54444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C7909"/>
    <w:multiLevelType w:val="multilevel"/>
    <w:tmpl w:val="4434EE28"/>
    <w:lvl w:ilvl="0">
      <w:start w:val="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83539F"/>
    <w:multiLevelType w:val="multilevel"/>
    <w:tmpl w:val="853CE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4D62A3"/>
    <w:multiLevelType w:val="multilevel"/>
    <w:tmpl w:val="B82E6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5F15DE"/>
    <w:multiLevelType w:val="multilevel"/>
    <w:tmpl w:val="4768B4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A207D7"/>
    <w:multiLevelType w:val="multilevel"/>
    <w:tmpl w:val="D0A87A3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495E3B"/>
    <w:multiLevelType w:val="multilevel"/>
    <w:tmpl w:val="70EC72A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8"/>
  </w:num>
  <w:num w:numId="5">
    <w:abstractNumId w:val="0"/>
  </w:num>
  <w:num w:numId="6">
    <w:abstractNumId w:val="6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18"/>
  </w:num>
  <w:num w:numId="12">
    <w:abstractNumId w:val="17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91EDD"/>
    <w:rsid w:val="00044E84"/>
    <w:rsid w:val="00137E56"/>
    <w:rsid w:val="00177011"/>
    <w:rsid w:val="00192EB2"/>
    <w:rsid w:val="001B5169"/>
    <w:rsid w:val="00200236"/>
    <w:rsid w:val="00276D9B"/>
    <w:rsid w:val="0029185D"/>
    <w:rsid w:val="002B0B07"/>
    <w:rsid w:val="002C41C2"/>
    <w:rsid w:val="00317B11"/>
    <w:rsid w:val="00347F09"/>
    <w:rsid w:val="003722D5"/>
    <w:rsid w:val="003B0DFE"/>
    <w:rsid w:val="00404448"/>
    <w:rsid w:val="00471DB7"/>
    <w:rsid w:val="00491EDD"/>
    <w:rsid w:val="00500416"/>
    <w:rsid w:val="0051643B"/>
    <w:rsid w:val="00571684"/>
    <w:rsid w:val="00595DB0"/>
    <w:rsid w:val="005A6898"/>
    <w:rsid w:val="005C1920"/>
    <w:rsid w:val="00615876"/>
    <w:rsid w:val="00621E91"/>
    <w:rsid w:val="00656D36"/>
    <w:rsid w:val="006C55CF"/>
    <w:rsid w:val="006E2167"/>
    <w:rsid w:val="006F70AC"/>
    <w:rsid w:val="0071759B"/>
    <w:rsid w:val="00730369"/>
    <w:rsid w:val="0073353E"/>
    <w:rsid w:val="00737F6A"/>
    <w:rsid w:val="00745D64"/>
    <w:rsid w:val="00755D0C"/>
    <w:rsid w:val="007827D6"/>
    <w:rsid w:val="007E2DB1"/>
    <w:rsid w:val="00850EDA"/>
    <w:rsid w:val="008671B4"/>
    <w:rsid w:val="008839AC"/>
    <w:rsid w:val="00886E97"/>
    <w:rsid w:val="0088790D"/>
    <w:rsid w:val="008B57CA"/>
    <w:rsid w:val="00943B9A"/>
    <w:rsid w:val="009946F7"/>
    <w:rsid w:val="009A447F"/>
    <w:rsid w:val="009A5E4C"/>
    <w:rsid w:val="009A67BE"/>
    <w:rsid w:val="00A92FB3"/>
    <w:rsid w:val="00AA4628"/>
    <w:rsid w:val="00AE28A6"/>
    <w:rsid w:val="00B1716B"/>
    <w:rsid w:val="00B211DC"/>
    <w:rsid w:val="00B34C99"/>
    <w:rsid w:val="00B3767E"/>
    <w:rsid w:val="00B56A5C"/>
    <w:rsid w:val="00BD7630"/>
    <w:rsid w:val="00BE3329"/>
    <w:rsid w:val="00BE7FFE"/>
    <w:rsid w:val="00C14818"/>
    <w:rsid w:val="00C47E70"/>
    <w:rsid w:val="00C81BAC"/>
    <w:rsid w:val="00C947A8"/>
    <w:rsid w:val="00D466A8"/>
    <w:rsid w:val="00D728C6"/>
    <w:rsid w:val="00D84F21"/>
    <w:rsid w:val="00D873AA"/>
    <w:rsid w:val="00D92DF0"/>
    <w:rsid w:val="00DE3608"/>
    <w:rsid w:val="00DE4958"/>
    <w:rsid w:val="00E20BF9"/>
    <w:rsid w:val="00E53B30"/>
    <w:rsid w:val="00E83A77"/>
    <w:rsid w:val="00E97762"/>
    <w:rsid w:val="00EE7853"/>
    <w:rsid w:val="00F10EC5"/>
    <w:rsid w:val="00F16C87"/>
    <w:rsid w:val="00F30962"/>
    <w:rsid w:val="00F80942"/>
    <w:rsid w:val="00F96A13"/>
    <w:rsid w:val="00FA0A74"/>
    <w:rsid w:val="00FA48C4"/>
    <w:rsid w:val="00FB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D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91ED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9A4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91EDD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semiHidden/>
    <w:rsid w:val="00AA462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A447F"/>
    <w:rPr>
      <w:rFonts w:ascii="Sylfaen" w:hAnsi="Sylfaen"/>
      <w:color w:val="000000"/>
      <w:sz w:val="28"/>
      <w:szCs w:val="28"/>
      <w:lang w:eastAsia="en-US"/>
    </w:rPr>
  </w:style>
  <w:style w:type="character" w:customStyle="1" w:styleId="21">
    <w:name w:val="Основной текст (2)"/>
    <w:rsid w:val="009A447F"/>
    <w:rPr>
      <w:rFonts w:ascii="Times New Roman" w:hAnsi="Times New Roman" w:cs="Times New Roman"/>
      <w:b/>
      <w:bCs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"/>
    <w:rsid w:val="009A447F"/>
    <w:rPr>
      <w:rFonts w:ascii="Times New Roman" w:hAnsi="Times New Roman" w:cs="Times New Roman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31">
    <w:name w:val="Основной текст (3) + Полужирный"/>
    <w:aliases w:val="Интервал 0 pt"/>
    <w:rsid w:val="009A447F"/>
    <w:rPr>
      <w:rFonts w:ascii="Times New Roman" w:hAnsi="Times New Roman" w:cs="Times New Roman"/>
      <w:b/>
      <w:bCs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30pt">
    <w:name w:val="Основной текст (3) + Интервал 0 pt"/>
    <w:rsid w:val="009A447F"/>
    <w:rPr>
      <w:rFonts w:ascii="Times New Roman" w:hAnsi="Times New Roman" w:cs="Times New Roman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styleId="a4">
    <w:name w:val="Hyperlink"/>
    <w:rsid w:val="009A44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92FB3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A92FB3"/>
    <w:rPr>
      <w:b/>
      <w:bCs/>
    </w:rPr>
  </w:style>
  <w:style w:type="character" w:styleId="a7">
    <w:name w:val="FollowedHyperlink"/>
    <w:rsid w:val="00755D0C"/>
    <w:rPr>
      <w:color w:val="954F72"/>
      <w:u w:val="single"/>
    </w:rPr>
  </w:style>
  <w:style w:type="table" w:styleId="a8">
    <w:name w:val="Table Grid"/>
    <w:basedOn w:val="a1"/>
    <w:uiPriority w:val="59"/>
    <w:rsid w:val="006F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B1716B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B1716B"/>
    <w:pPr>
      <w:widowControl w:val="0"/>
      <w:shd w:val="clear" w:color="auto" w:fill="FFFFFF"/>
      <w:spacing w:before="900" w:after="180" w:line="370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32">
    <w:name w:val="Основной текст (3)_"/>
    <w:basedOn w:val="a0"/>
    <w:rsid w:val="00B17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rsid w:val="00B17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EE7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_"/>
    <w:basedOn w:val="a0"/>
    <w:rsid w:val="00EE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Заголовок №3"/>
    <w:basedOn w:val="33"/>
    <w:rsid w:val="00EE785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850ED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50EDA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50EDA"/>
    <w:pPr>
      <w:widowControl w:val="0"/>
      <w:shd w:val="clear" w:color="auto" w:fill="FFFFFF"/>
      <w:spacing w:before="720" w:after="180" w:line="259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763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588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imea_gue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C498-C013-4BB0-9410-22AA7AD8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3329</Words>
  <Characters>23312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ГАРАНТИЙНОГО ПИСЬМА</vt:lpstr>
    </vt:vector>
  </TitlesOfParts>
  <Company>Home</Company>
  <LinksUpToDate>false</LinksUpToDate>
  <CharactersWithSpaces>26588</CharactersWithSpaces>
  <SharedDoc>false</SharedDoc>
  <HLinks>
    <vt:vector size="6" baseType="variant"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mailto:crimea_guest@mail.ru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ГАРАНТИЙНОГО ПИСЬМА</dc:title>
  <dc:creator>Салянская</dc:creator>
  <cp:lastModifiedBy>irala</cp:lastModifiedBy>
  <cp:revision>10</cp:revision>
  <cp:lastPrinted>2021-01-18T08:13:00Z</cp:lastPrinted>
  <dcterms:created xsi:type="dcterms:W3CDTF">2021-01-18T07:45:00Z</dcterms:created>
  <dcterms:modified xsi:type="dcterms:W3CDTF">2021-01-20T16:20:00Z</dcterms:modified>
</cp:coreProperties>
</file>